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D77" w:rsidRPr="00441767" w:rsidRDefault="006B6D77" w:rsidP="006B6D77">
      <w:pPr>
        <w:spacing w:before="100" w:beforeAutospacing="1" w:after="100" w:afterAutospacing="1" w:line="240" w:lineRule="auto"/>
        <w:outlineLvl w:val="0"/>
        <w:rPr>
          <w:rFonts w:ascii="Times New Roman" w:eastAsia="Times New Roman" w:hAnsi="Times New Roman" w:cs="Times New Roman"/>
          <w:b/>
          <w:bCs/>
          <w:kern w:val="36"/>
          <w:sz w:val="48"/>
          <w:szCs w:val="48"/>
          <w:lang w:bidi="as-IN"/>
        </w:rPr>
      </w:pPr>
      <w:r w:rsidRPr="00441767">
        <w:rPr>
          <w:rFonts w:ascii="Times New Roman" w:eastAsia="Times New Roman" w:hAnsi="Times New Roman" w:cs="Times New Roman"/>
          <w:b/>
          <w:bCs/>
          <w:kern w:val="36"/>
          <w:sz w:val="48"/>
          <w:szCs w:val="48"/>
          <w:lang w:bidi="as-IN"/>
        </w:rPr>
        <w:t>Report on the Observance of International Mother Tongue Day</w:t>
      </w:r>
    </w:p>
    <w:p w:rsidR="006B6D77" w:rsidRPr="00441767" w:rsidRDefault="006B6D77" w:rsidP="006B6D77">
      <w:pPr>
        <w:spacing w:before="100" w:beforeAutospacing="1" w:after="100" w:afterAutospacing="1" w:line="240" w:lineRule="auto"/>
        <w:outlineLvl w:val="1"/>
        <w:rPr>
          <w:rFonts w:ascii="Times New Roman" w:eastAsia="Times New Roman" w:hAnsi="Times New Roman" w:cs="Times New Roman"/>
          <w:b/>
          <w:bCs/>
          <w:sz w:val="36"/>
          <w:szCs w:val="36"/>
          <w:lang w:bidi="as-IN"/>
        </w:rPr>
      </w:pPr>
      <w:r w:rsidRPr="00441767">
        <w:rPr>
          <w:rFonts w:ascii="Times New Roman" w:eastAsia="Times New Roman" w:hAnsi="Times New Roman" w:cs="Times New Roman"/>
          <w:b/>
          <w:bCs/>
          <w:sz w:val="36"/>
          <w:szCs w:val="36"/>
          <w:lang w:bidi="as-IN"/>
        </w:rPr>
        <w:t xml:space="preserve">Organized by the Department of Assamese, </w:t>
      </w:r>
      <w:proofErr w:type="spellStart"/>
      <w:r w:rsidRPr="00441767">
        <w:rPr>
          <w:rFonts w:ascii="Times New Roman" w:eastAsia="Times New Roman" w:hAnsi="Times New Roman" w:cs="Times New Roman"/>
          <w:b/>
          <w:bCs/>
          <w:sz w:val="36"/>
          <w:szCs w:val="36"/>
          <w:lang w:bidi="as-IN"/>
        </w:rPr>
        <w:t>Nowgong</w:t>
      </w:r>
      <w:proofErr w:type="spellEnd"/>
      <w:r w:rsidRPr="00441767">
        <w:rPr>
          <w:rFonts w:ascii="Times New Roman" w:eastAsia="Times New Roman" w:hAnsi="Times New Roman" w:cs="Times New Roman"/>
          <w:b/>
          <w:bCs/>
          <w:sz w:val="36"/>
          <w:szCs w:val="36"/>
          <w:lang w:bidi="as-IN"/>
        </w:rPr>
        <w:t xml:space="preserve"> Girls’ College, Department of Assamese, </w:t>
      </w:r>
      <w:proofErr w:type="spellStart"/>
      <w:r w:rsidRPr="00441767">
        <w:rPr>
          <w:rFonts w:ascii="Times New Roman" w:eastAsia="Times New Roman" w:hAnsi="Times New Roman" w:cs="Times New Roman"/>
          <w:b/>
          <w:bCs/>
          <w:sz w:val="36"/>
          <w:szCs w:val="36"/>
          <w:lang w:bidi="as-IN"/>
        </w:rPr>
        <w:t>Samaguri</w:t>
      </w:r>
      <w:proofErr w:type="spellEnd"/>
      <w:r w:rsidRPr="00441767">
        <w:rPr>
          <w:rFonts w:ascii="Times New Roman" w:eastAsia="Times New Roman" w:hAnsi="Times New Roman" w:cs="Times New Roman"/>
          <w:b/>
          <w:bCs/>
          <w:sz w:val="36"/>
          <w:szCs w:val="36"/>
          <w:lang w:bidi="as-IN"/>
        </w:rPr>
        <w:t xml:space="preserve"> College, and IQAC, </w:t>
      </w:r>
      <w:proofErr w:type="spellStart"/>
      <w:r w:rsidRPr="00441767">
        <w:rPr>
          <w:rFonts w:ascii="Times New Roman" w:eastAsia="Times New Roman" w:hAnsi="Times New Roman" w:cs="Times New Roman"/>
          <w:b/>
          <w:bCs/>
          <w:sz w:val="36"/>
          <w:szCs w:val="36"/>
          <w:lang w:bidi="as-IN"/>
        </w:rPr>
        <w:t>Samaguri</w:t>
      </w:r>
      <w:proofErr w:type="spellEnd"/>
      <w:r w:rsidRPr="00441767">
        <w:rPr>
          <w:rFonts w:ascii="Times New Roman" w:eastAsia="Times New Roman" w:hAnsi="Times New Roman" w:cs="Times New Roman"/>
          <w:b/>
          <w:bCs/>
          <w:sz w:val="36"/>
          <w:szCs w:val="36"/>
          <w:lang w:bidi="as-IN"/>
        </w:rPr>
        <w:t xml:space="preserve"> College</w:t>
      </w:r>
    </w:p>
    <w:p w:rsidR="006B6D77" w:rsidRPr="00441767"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441767">
        <w:rPr>
          <w:rFonts w:ascii="Times New Roman" w:eastAsia="Times New Roman" w:hAnsi="Times New Roman" w:cs="Times New Roman"/>
          <w:b/>
          <w:bCs/>
          <w:sz w:val="27"/>
          <w:szCs w:val="27"/>
          <w:lang w:bidi="as-IN"/>
        </w:rPr>
        <w:t>Event Overview</w:t>
      </w:r>
    </w:p>
    <w:p w:rsidR="006B6D77" w:rsidRPr="00441767" w:rsidRDefault="006B6D77" w:rsidP="006B6D77">
      <w:pPr>
        <w:spacing w:before="100" w:beforeAutospacing="1" w:after="100" w:afterAutospacing="1" w:line="240" w:lineRule="auto"/>
        <w:jc w:val="both"/>
        <w:rPr>
          <w:rFonts w:ascii="Times New Roman" w:eastAsia="Times New Roman" w:hAnsi="Times New Roman" w:cs="Times New Roman"/>
          <w:sz w:val="24"/>
          <w:szCs w:val="24"/>
          <w:lang w:bidi="as-IN"/>
        </w:rPr>
      </w:pPr>
      <w:r w:rsidRPr="00441767">
        <w:rPr>
          <w:rFonts w:ascii="Times New Roman" w:eastAsia="Times New Roman" w:hAnsi="Times New Roman" w:cs="Times New Roman"/>
          <w:sz w:val="24"/>
          <w:szCs w:val="24"/>
          <w:lang w:bidi="as-IN"/>
        </w:rPr>
        <w:t xml:space="preserve">On February 21, 2025, International Mother Tongue Day was observed with a collaborative program organized by the Department of Assamese, </w:t>
      </w:r>
      <w:proofErr w:type="spellStart"/>
      <w:r w:rsidRPr="00441767">
        <w:rPr>
          <w:rFonts w:ascii="Times New Roman" w:eastAsia="Times New Roman" w:hAnsi="Times New Roman" w:cs="Times New Roman"/>
          <w:sz w:val="24"/>
          <w:szCs w:val="24"/>
          <w:lang w:bidi="as-IN"/>
        </w:rPr>
        <w:t>Nowgong</w:t>
      </w:r>
      <w:proofErr w:type="spellEnd"/>
      <w:r w:rsidRPr="00441767">
        <w:rPr>
          <w:rFonts w:ascii="Times New Roman" w:eastAsia="Times New Roman" w:hAnsi="Times New Roman" w:cs="Times New Roman"/>
          <w:sz w:val="24"/>
          <w:szCs w:val="24"/>
          <w:lang w:bidi="as-IN"/>
        </w:rPr>
        <w:t xml:space="preserve"> Girls’ College, </w:t>
      </w:r>
      <w:proofErr w:type="spellStart"/>
      <w:r w:rsidRPr="00441767">
        <w:rPr>
          <w:rFonts w:ascii="Times New Roman" w:eastAsia="Times New Roman" w:hAnsi="Times New Roman" w:cs="Times New Roman"/>
          <w:sz w:val="24"/>
          <w:szCs w:val="24"/>
          <w:lang w:bidi="as-IN"/>
        </w:rPr>
        <w:t>Nagaon</w:t>
      </w:r>
      <w:proofErr w:type="spellEnd"/>
      <w:r w:rsidRPr="00441767">
        <w:rPr>
          <w:rFonts w:ascii="Times New Roman" w:eastAsia="Times New Roman" w:hAnsi="Times New Roman" w:cs="Times New Roman"/>
          <w:sz w:val="24"/>
          <w:szCs w:val="24"/>
          <w:lang w:bidi="as-IN"/>
        </w:rPr>
        <w:t xml:space="preserve">, the Department of Assamese, </w:t>
      </w:r>
      <w:proofErr w:type="spellStart"/>
      <w:r w:rsidRPr="00441767">
        <w:rPr>
          <w:rFonts w:ascii="Times New Roman" w:eastAsia="Times New Roman" w:hAnsi="Times New Roman" w:cs="Times New Roman"/>
          <w:sz w:val="24"/>
          <w:szCs w:val="24"/>
          <w:lang w:bidi="as-IN"/>
        </w:rPr>
        <w:t>Samaguri</w:t>
      </w:r>
      <w:proofErr w:type="spellEnd"/>
      <w:r w:rsidRPr="00441767">
        <w:rPr>
          <w:rFonts w:ascii="Times New Roman" w:eastAsia="Times New Roman" w:hAnsi="Times New Roman" w:cs="Times New Roman"/>
          <w:sz w:val="24"/>
          <w:szCs w:val="24"/>
          <w:lang w:bidi="as-IN"/>
        </w:rPr>
        <w:t xml:space="preserve"> College, and the Internal Quality Assurance Cell (IQAC), </w:t>
      </w:r>
      <w:proofErr w:type="spellStart"/>
      <w:r w:rsidRPr="00441767">
        <w:rPr>
          <w:rFonts w:ascii="Times New Roman" w:eastAsia="Times New Roman" w:hAnsi="Times New Roman" w:cs="Times New Roman"/>
          <w:sz w:val="24"/>
          <w:szCs w:val="24"/>
          <w:lang w:bidi="as-IN"/>
        </w:rPr>
        <w:t>Samaguri</w:t>
      </w:r>
      <w:proofErr w:type="spellEnd"/>
      <w:r w:rsidRPr="00441767">
        <w:rPr>
          <w:rFonts w:ascii="Times New Roman" w:eastAsia="Times New Roman" w:hAnsi="Times New Roman" w:cs="Times New Roman"/>
          <w:sz w:val="24"/>
          <w:szCs w:val="24"/>
          <w:lang w:bidi="as-IN"/>
        </w:rPr>
        <w:t xml:space="preserve"> College, held at </w:t>
      </w:r>
      <w:proofErr w:type="spellStart"/>
      <w:r w:rsidRPr="00441767">
        <w:rPr>
          <w:rFonts w:ascii="Times New Roman" w:eastAsia="Times New Roman" w:hAnsi="Times New Roman" w:cs="Times New Roman"/>
          <w:sz w:val="24"/>
          <w:szCs w:val="24"/>
          <w:lang w:bidi="as-IN"/>
        </w:rPr>
        <w:t>Samaguri</w:t>
      </w:r>
      <w:proofErr w:type="spellEnd"/>
      <w:r w:rsidRPr="00441767">
        <w:rPr>
          <w:rFonts w:ascii="Times New Roman" w:eastAsia="Times New Roman" w:hAnsi="Times New Roman" w:cs="Times New Roman"/>
          <w:sz w:val="24"/>
          <w:szCs w:val="24"/>
          <w:lang w:bidi="as-IN"/>
        </w:rPr>
        <w:t>. The event aimed to celebrate the significance of linguistic diversity and promote the preservation of the Assamese language as a vital component of cultural heritage.</w:t>
      </w:r>
    </w:p>
    <w:p w:rsidR="006B6D77" w:rsidRPr="00441767"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441767">
        <w:rPr>
          <w:rFonts w:ascii="Times New Roman" w:eastAsia="Times New Roman" w:hAnsi="Times New Roman" w:cs="Times New Roman"/>
          <w:b/>
          <w:bCs/>
          <w:sz w:val="27"/>
          <w:szCs w:val="27"/>
          <w:lang w:bidi="as-IN"/>
        </w:rPr>
        <w:t xml:space="preserve">Second </w:t>
      </w:r>
      <w:proofErr w:type="spellStart"/>
      <w:r w:rsidRPr="00441767">
        <w:rPr>
          <w:rFonts w:ascii="Times New Roman" w:eastAsia="Times New Roman" w:hAnsi="Times New Roman" w:cs="Times New Roman"/>
          <w:b/>
          <w:bCs/>
          <w:sz w:val="27"/>
          <w:szCs w:val="27"/>
          <w:lang w:bidi="as-IN"/>
        </w:rPr>
        <w:t>Pulin</w:t>
      </w:r>
      <w:proofErr w:type="spellEnd"/>
      <w:r w:rsidRPr="00441767">
        <w:rPr>
          <w:rFonts w:ascii="Times New Roman" w:eastAsia="Times New Roman" w:hAnsi="Times New Roman" w:cs="Times New Roman"/>
          <w:b/>
          <w:bCs/>
          <w:sz w:val="27"/>
          <w:szCs w:val="27"/>
          <w:lang w:bidi="as-IN"/>
        </w:rPr>
        <w:t xml:space="preserve"> </w:t>
      </w:r>
      <w:proofErr w:type="spellStart"/>
      <w:r w:rsidRPr="00441767">
        <w:rPr>
          <w:rFonts w:ascii="Times New Roman" w:eastAsia="Times New Roman" w:hAnsi="Times New Roman" w:cs="Times New Roman"/>
          <w:b/>
          <w:bCs/>
          <w:sz w:val="27"/>
          <w:szCs w:val="27"/>
          <w:lang w:bidi="as-IN"/>
        </w:rPr>
        <w:t>Pator</w:t>
      </w:r>
      <w:proofErr w:type="spellEnd"/>
      <w:r w:rsidRPr="00441767">
        <w:rPr>
          <w:rFonts w:ascii="Times New Roman" w:eastAsia="Times New Roman" w:hAnsi="Times New Roman" w:cs="Times New Roman"/>
          <w:b/>
          <w:bCs/>
          <w:sz w:val="27"/>
          <w:szCs w:val="27"/>
          <w:lang w:bidi="as-IN"/>
        </w:rPr>
        <w:t xml:space="preserve"> Memorial Lecture</w:t>
      </w:r>
    </w:p>
    <w:p w:rsidR="006B6D77" w:rsidRPr="00441767" w:rsidRDefault="006B6D77" w:rsidP="006B6D77">
      <w:pPr>
        <w:spacing w:before="100" w:beforeAutospacing="1" w:after="100" w:afterAutospacing="1" w:line="240" w:lineRule="auto"/>
        <w:jc w:val="both"/>
        <w:rPr>
          <w:rFonts w:ascii="Times New Roman" w:eastAsia="Times New Roman" w:hAnsi="Times New Roman" w:cs="Times New Roman"/>
          <w:sz w:val="24"/>
          <w:szCs w:val="24"/>
          <w:lang w:bidi="as-IN"/>
        </w:rPr>
      </w:pPr>
      <w:r w:rsidRPr="00441767">
        <w:rPr>
          <w:rFonts w:ascii="Times New Roman" w:eastAsia="Times New Roman" w:hAnsi="Times New Roman" w:cs="Times New Roman"/>
          <w:sz w:val="24"/>
          <w:szCs w:val="24"/>
          <w:lang w:bidi="as-IN"/>
        </w:rPr>
        <w:t xml:space="preserve">The highlight of the occasion was the </w:t>
      </w:r>
      <w:r w:rsidRPr="00441767">
        <w:rPr>
          <w:rFonts w:ascii="Times New Roman" w:eastAsia="Times New Roman" w:hAnsi="Times New Roman" w:cs="Times New Roman"/>
          <w:b/>
          <w:bCs/>
          <w:sz w:val="24"/>
          <w:szCs w:val="24"/>
          <w:lang w:bidi="as-IN"/>
        </w:rPr>
        <w:t xml:space="preserve">Second </w:t>
      </w:r>
      <w:proofErr w:type="spellStart"/>
      <w:r w:rsidRPr="00441767">
        <w:rPr>
          <w:rFonts w:ascii="Times New Roman" w:eastAsia="Times New Roman" w:hAnsi="Times New Roman" w:cs="Times New Roman"/>
          <w:b/>
          <w:bCs/>
          <w:sz w:val="24"/>
          <w:szCs w:val="24"/>
          <w:lang w:bidi="as-IN"/>
        </w:rPr>
        <w:t>Pulin</w:t>
      </w:r>
      <w:proofErr w:type="spellEnd"/>
      <w:r w:rsidRPr="00441767">
        <w:rPr>
          <w:rFonts w:ascii="Times New Roman" w:eastAsia="Times New Roman" w:hAnsi="Times New Roman" w:cs="Times New Roman"/>
          <w:b/>
          <w:bCs/>
          <w:sz w:val="24"/>
          <w:szCs w:val="24"/>
          <w:lang w:bidi="as-IN"/>
        </w:rPr>
        <w:t xml:space="preserve"> </w:t>
      </w:r>
      <w:proofErr w:type="spellStart"/>
      <w:r w:rsidRPr="00441767">
        <w:rPr>
          <w:rFonts w:ascii="Times New Roman" w:eastAsia="Times New Roman" w:hAnsi="Times New Roman" w:cs="Times New Roman"/>
          <w:b/>
          <w:bCs/>
          <w:sz w:val="24"/>
          <w:szCs w:val="24"/>
          <w:lang w:bidi="as-IN"/>
        </w:rPr>
        <w:t>Pator</w:t>
      </w:r>
      <w:proofErr w:type="spellEnd"/>
      <w:r w:rsidRPr="00441767">
        <w:rPr>
          <w:rFonts w:ascii="Times New Roman" w:eastAsia="Times New Roman" w:hAnsi="Times New Roman" w:cs="Times New Roman"/>
          <w:b/>
          <w:bCs/>
          <w:sz w:val="24"/>
          <w:szCs w:val="24"/>
          <w:lang w:bidi="as-IN"/>
        </w:rPr>
        <w:t xml:space="preserve"> Memorial Lecture</w:t>
      </w:r>
      <w:r w:rsidRPr="00441767">
        <w:rPr>
          <w:rFonts w:ascii="Times New Roman" w:eastAsia="Times New Roman" w:hAnsi="Times New Roman" w:cs="Times New Roman"/>
          <w:sz w:val="24"/>
          <w:szCs w:val="24"/>
          <w:lang w:bidi="as-IN"/>
        </w:rPr>
        <w:t xml:space="preserve">, dedicated to the life and works of the renowned Assamese short story writer, </w:t>
      </w:r>
      <w:proofErr w:type="spellStart"/>
      <w:r w:rsidRPr="00441767">
        <w:rPr>
          <w:rFonts w:ascii="Times New Roman" w:eastAsia="Times New Roman" w:hAnsi="Times New Roman" w:cs="Times New Roman"/>
          <w:sz w:val="24"/>
          <w:szCs w:val="24"/>
          <w:lang w:bidi="as-IN"/>
        </w:rPr>
        <w:t>Mahim</w:t>
      </w:r>
      <w:proofErr w:type="spellEnd"/>
      <w:r w:rsidRPr="00441767">
        <w:rPr>
          <w:rFonts w:ascii="Times New Roman" w:eastAsia="Times New Roman" w:hAnsi="Times New Roman" w:cs="Times New Roman"/>
          <w:sz w:val="24"/>
          <w:szCs w:val="24"/>
          <w:lang w:bidi="as-IN"/>
        </w:rPr>
        <w:t xml:space="preserve"> Bora. The lecture program featured distinguished speakers who provided insightful perspectives on Bora’s contributions to Assamese literature:</w:t>
      </w:r>
    </w:p>
    <w:p w:rsidR="006B6D77" w:rsidRPr="00441767" w:rsidRDefault="006B6D77" w:rsidP="006B6D7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as-IN"/>
        </w:rPr>
      </w:pPr>
      <w:r w:rsidRPr="00441767">
        <w:rPr>
          <w:rFonts w:ascii="Times New Roman" w:eastAsia="Times New Roman" w:hAnsi="Times New Roman" w:cs="Times New Roman"/>
          <w:b/>
          <w:bCs/>
          <w:sz w:val="24"/>
          <w:szCs w:val="24"/>
          <w:lang w:bidi="as-IN"/>
        </w:rPr>
        <w:t xml:space="preserve">Dr. </w:t>
      </w:r>
      <w:proofErr w:type="spellStart"/>
      <w:r w:rsidRPr="00441767">
        <w:rPr>
          <w:rFonts w:ascii="Times New Roman" w:eastAsia="Times New Roman" w:hAnsi="Times New Roman" w:cs="Times New Roman"/>
          <w:b/>
          <w:bCs/>
          <w:sz w:val="24"/>
          <w:szCs w:val="24"/>
          <w:lang w:bidi="as-IN"/>
        </w:rPr>
        <w:t>Somnath</w:t>
      </w:r>
      <w:proofErr w:type="spellEnd"/>
      <w:r w:rsidRPr="00441767">
        <w:rPr>
          <w:rFonts w:ascii="Times New Roman" w:eastAsia="Times New Roman" w:hAnsi="Times New Roman" w:cs="Times New Roman"/>
          <w:b/>
          <w:bCs/>
          <w:sz w:val="24"/>
          <w:szCs w:val="24"/>
          <w:lang w:bidi="as-IN"/>
        </w:rPr>
        <w:t xml:space="preserve"> Bora</w:t>
      </w:r>
      <w:r w:rsidRPr="00441767">
        <w:rPr>
          <w:rFonts w:ascii="Times New Roman" w:eastAsia="Times New Roman" w:hAnsi="Times New Roman" w:cs="Times New Roman"/>
          <w:sz w:val="24"/>
          <w:szCs w:val="24"/>
          <w:lang w:bidi="as-IN"/>
        </w:rPr>
        <w:t xml:space="preserve">, Associate Professor at </w:t>
      </w:r>
      <w:proofErr w:type="spellStart"/>
      <w:r w:rsidRPr="00441767">
        <w:rPr>
          <w:rFonts w:ascii="Times New Roman" w:eastAsia="Times New Roman" w:hAnsi="Times New Roman" w:cs="Times New Roman"/>
          <w:sz w:val="24"/>
          <w:szCs w:val="24"/>
          <w:lang w:bidi="as-IN"/>
        </w:rPr>
        <w:t>Samaguri</w:t>
      </w:r>
      <w:proofErr w:type="spellEnd"/>
      <w:r w:rsidRPr="00441767">
        <w:rPr>
          <w:rFonts w:ascii="Times New Roman" w:eastAsia="Times New Roman" w:hAnsi="Times New Roman" w:cs="Times New Roman"/>
          <w:sz w:val="24"/>
          <w:szCs w:val="24"/>
          <w:lang w:bidi="as-IN"/>
        </w:rPr>
        <w:t xml:space="preserve"> College and an acclaimed short story writer, discussed the narrative techniques and cultural significance of </w:t>
      </w:r>
      <w:proofErr w:type="spellStart"/>
      <w:r w:rsidRPr="00441767">
        <w:rPr>
          <w:rFonts w:ascii="Times New Roman" w:eastAsia="Times New Roman" w:hAnsi="Times New Roman" w:cs="Times New Roman"/>
          <w:sz w:val="24"/>
          <w:szCs w:val="24"/>
          <w:lang w:bidi="as-IN"/>
        </w:rPr>
        <w:t>Mahim</w:t>
      </w:r>
      <w:proofErr w:type="spellEnd"/>
      <w:r w:rsidRPr="00441767">
        <w:rPr>
          <w:rFonts w:ascii="Times New Roman" w:eastAsia="Times New Roman" w:hAnsi="Times New Roman" w:cs="Times New Roman"/>
          <w:sz w:val="24"/>
          <w:szCs w:val="24"/>
          <w:lang w:bidi="as-IN"/>
        </w:rPr>
        <w:t xml:space="preserve"> Bora’s stories, emphasizing their enduring relevance in Assamese literature.</w:t>
      </w:r>
    </w:p>
    <w:p w:rsidR="006B6D77" w:rsidRPr="00441767" w:rsidRDefault="006B6D77" w:rsidP="006B6D7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as-IN"/>
        </w:rPr>
      </w:pPr>
      <w:r w:rsidRPr="00441767">
        <w:rPr>
          <w:rFonts w:ascii="Times New Roman" w:eastAsia="Times New Roman" w:hAnsi="Times New Roman" w:cs="Times New Roman"/>
          <w:b/>
          <w:bCs/>
          <w:sz w:val="24"/>
          <w:szCs w:val="24"/>
          <w:lang w:bidi="as-IN"/>
        </w:rPr>
        <w:t xml:space="preserve">Dr. </w:t>
      </w:r>
      <w:proofErr w:type="spellStart"/>
      <w:r w:rsidRPr="00441767">
        <w:rPr>
          <w:rFonts w:ascii="Times New Roman" w:eastAsia="Times New Roman" w:hAnsi="Times New Roman" w:cs="Times New Roman"/>
          <w:b/>
          <w:bCs/>
          <w:sz w:val="24"/>
          <w:szCs w:val="24"/>
          <w:lang w:bidi="as-IN"/>
        </w:rPr>
        <w:t>Kamal</w:t>
      </w:r>
      <w:proofErr w:type="spellEnd"/>
      <w:r w:rsidRPr="00441767">
        <w:rPr>
          <w:rFonts w:ascii="Times New Roman" w:eastAsia="Times New Roman" w:hAnsi="Times New Roman" w:cs="Times New Roman"/>
          <w:b/>
          <w:bCs/>
          <w:sz w:val="24"/>
          <w:szCs w:val="24"/>
          <w:lang w:bidi="as-IN"/>
        </w:rPr>
        <w:t xml:space="preserve"> </w:t>
      </w:r>
      <w:proofErr w:type="spellStart"/>
      <w:r w:rsidRPr="00441767">
        <w:rPr>
          <w:rFonts w:ascii="Times New Roman" w:eastAsia="Times New Roman" w:hAnsi="Times New Roman" w:cs="Times New Roman"/>
          <w:b/>
          <w:bCs/>
          <w:sz w:val="24"/>
          <w:szCs w:val="24"/>
          <w:lang w:bidi="as-IN"/>
        </w:rPr>
        <w:t>Saikia</w:t>
      </w:r>
      <w:proofErr w:type="spellEnd"/>
      <w:r w:rsidRPr="00441767">
        <w:rPr>
          <w:rFonts w:ascii="Times New Roman" w:eastAsia="Times New Roman" w:hAnsi="Times New Roman" w:cs="Times New Roman"/>
          <w:sz w:val="24"/>
          <w:szCs w:val="24"/>
          <w:lang w:bidi="as-IN"/>
        </w:rPr>
        <w:t>, Vice Principal of B.K.B. College and a well-known literary critic, analyzed the thematic depth and stylistic nuances of Bora’s works, highlighting their impact on Assamese short story traditions.</w:t>
      </w:r>
    </w:p>
    <w:p w:rsidR="006B6D77" w:rsidRPr="00441767" w:rsidRDefault="006B6D77" w:rsidP="006B6D7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as-IN"/>
        </w:rPr>
      </w:pPr>
      <w:r w:rsidRPr="00441767">
        <w:rPr>
          <w:rFonts w:ascii="Times New Roman" w:eastAsia="Times New Roman" w:hAnsi="Times New Roman" w:cs="Times New Roman"/>
          <w:b/>
          <w:bCs/>
          <w:sz w:val="24"/>
          <w:szCs w:val="24"/>
          <w:lang w:bidi="as-IN"/>
        </w:rPr>
        <w:t xml:space="preserve">Dr. </w:t>
      </w:r>
      <w:proofErr w:type="spellStart"/>
      <w:r w:rsidRPr="00441767">
        <w:rPr>
          <w:rFonts w:ascii="Times New Roman" w:eastAsia="Times New Roman" w:hAnsi="Times New Roman" w:cs="Times New Roman"/>
          <w:b/>
          <w:bCs/>
          <w:sz w:val="24"/>
          <w:szCs w:val="24"/>
          <w:lang w:bidi="as-IN"/>
        </w:rPr>
        <w:t>Biswajit</w:t>
      </w:r>
      <w:proofErr w:type="spellEnd"/>
      <w:r w:rsidRPr="00441767">
        <w:rPr>
          <w:rFonts w:ascii="Times New Roman" w:eastAsia="Times New Roman" w:hAnsi="Times New Roman" w:cs="Times New Roman"/>
          <w:b/>
          <w:bCs/>
          <w:sz w:val="24"/>
          <w:szCs w:val="24"/>
          <w:lang w:bidi="as-IN"/>
        </w:rPr>
        <w:t xml:space="preserve"> Das</w:t>
      </w:r>
      <w:r w:rsidRPr="00441767">
        <w:rPr>
          <w:rFonts w:ascii="Times New Roman" w:eastAsia="Times New Roman" w:hAnsi="Times New Roman" w:cs="Times New Roman"/>
          <w:sz w:val="24"/>
          <w:szCs w:val="24"/>
          <w:lang w:bidi="as-IN"/>
        </w:rPr>
        <w:t xml:space="preserve">, faculty member of </w:t>
      </w:r>
      <w:proofErr w:type="spellStart"/>
      <w:r w:rsidRPr="00441767">
        <w:rPr>
          <w:rFonts w:ascii="Times New Roman" w:eastAsia="Times New Roman" w:hAnsi="Times New Roman" w:cs="Times New Roman"/>
          <w:sz w:val="24"/>
          <w:szCs w:val="24"/>
          <w:lang w:bidi="as-IN"/>
        </w:rPr>
        <w:t>Nowgong</w:t>
      </w:r>
      <w:proofErr w:type="spellEnd"/>
      <w:r w:rsidRPr="00441767">
        <w:rPr>
          <w:rFonts w:ascii="Times New Roman" w:eastAsia="Times New Roman" w:hAnsi="Times New Roman" w:cs="Times New Roman"/>
          <w:sz w:val="24"/>
          <w:szCs w:val="24"/>
          <w:lang w:bidi="as-IN"/>
        </w:rPr>
        <w:t xml:space="preserve"> Girls’ College, explored the socio-cultural contexts in </w:t>
      </w:r>
      <w:proofErr w:type="spellStart"/>
      <w:r w:rsidRPr="00441767">
        <w:rPr>
          <w:rFonts w:ascii="Times New Roman" w:eastAsia="Times New Roman" w:hAnsi="Times New Roman" w:cs="Times New Roman"/>
          <w:sz w:val="24"/>
          <w:szCs w:val="24"/>
          <w:lang w:bidi="as-IN"/>
        </w:rPr>
        <w:t>Mahim</w:t>
      </w:r>
      <w:proofErr w:type="spellEnd"/>
      <w:r w:rsidRPr="00441767">
        <w:rPr>
          <w:rFonts w:ascii="Times New Roman" w:eastAsia="Times New Roman" w:hAnsi="Times New Roman" w:cs="Times New Roman"/>
          <w:sz w:val="24"/>
          <w:szCs w:val="24"/>
          <w:lang w:bidi="as-IN"/>
        </w:rPr>
        <w:t xml:space="preserve"> Bora’s writings, underscoring their role in reflecting Assamese identity and values.</w:t>
      </w:r>
    </w:p>
    <w:p w:rsidR="006B6D77" w:rsidRPr="00441767" w:rsidRDefault="006B6D77" w:rsidP="006B6D77">
      <w:pPr>
        <w:spacing w:before="100" w:beforeAutospacing="1" w:after="100" w:afterAutospacing="1" w:line="240" w:lineRule="auto"/>
        <w:rPr>
          <w:rFonts w:ascii="Times New Roman" w:eastAsia="Times New Roman" w:hAnsi="Times New Roman" w:cs="Times New Roman"/>
          <w:sz w:val="24"/>
          <w:szCs w:val="24"/>
          <w:lang w:bidi="as-IN"/>
        </w:rPr>
      </w:pPr>
      <w:r w:rsidRPr="00441767">
        <w:rPr>
          <w:rFonts w:ascii="Times New Roman" w:eastAsia="Times New Roman" w:hAnsi="Times New Roman" w:cs="Times New Roman"/>
          <w:sz w:val="24"/>
          <w:szCs w:val="24"/>
          <w:lang w:bidi="as-IN"/>
        </w:rPr>
        <w:t xml:space="preserve">The lectures collectively celebrated </w:t>
      </w:r>
      <w:proofErr w:type="spellStart"/>
      <w:r w:rsidRPr="00441767">
        <w:rPr>
          <w:rFonts w:ascii="Times New Roman" w:eastAsia="Times New Roman" w:hAnsi="Times New Roman" w:cs="Times New Roman"/>
          <w:sz w:val="24"/>
          <w:szCs w:val="24"/>
          <w:lang w:bidi="as-IN"/>
        </w:rPr>
        <w:t>Mahim</w:t>
      </w:r>
      <w:proofErr w:type="spellEnd"/>
      <w:r w:rsidRPr="00441767">
        <w:rPr>
          <w:rFonts w:ascii="Times New Roman" w:eastAsia="Times New Roman" w:hAnsi="Times New Roman" w:cs="Times New Roman"/>
          <w:sz w:val="24"/>
          <w:szCs w:val="24"/>
          <w:lang w:bidi="as-IN"/>
        </w:rPr>
        <w:t xml:space="preserve"> Bora’s legacy while fostering a deeper appreciation for the Assamese language and its literary heritage among the attendees.</w:t>
      </w:r>
    </w:p>
    <w:p w:rsidR="006B6D77"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441767">
        <w:rPr>
          <w:rFonts w:ascii="Times New Roman" w:eastAsia="Times New Roman" w:hAnsi="Times New Roman" w:cs="Times New Roman"/>
          <w:b/>
          <w:bCs/>
          <w:sz w:val="27"/>
          <w:szCs w:val="27"/>
          <w:lang w:bidi="as-IN"/>
        </w:rPr>
        <w:t>Participation</w:t>
      </w:r>
    </w:p>
    <w:p w:rsidR="006B6D77" w:rsidRPr="00441767" w:rsidRDefault="006B6D77" w:rsidP="006B6D77">
      <w:pPr>
        <w:spacing w:before="100" w:beforeAutospacing="1" w:after="100" w:afterAutospacing="1" w:line="240" w:lineRule="auto"/>
        <w:jc w:val="both"/>
        <w:outlineLvl w:val="2"/>
        <w:rPr>
          <w:rFonts w:ascii="Times New Roman" w:eastAsia="Times New Roman" w:hAnsi="Times New Roman" w:cs="Times New Roman"/>
          <w:sz w:val="24"/>
          <w:szCs w:val="24"/>
          <w:lang w:bidi="as-IN"/>
        </w:rPr>
      </w:pPr>
      <w:r w:rsidRPr="00441767">
        <w:rPr>
          <w:rFonts w:ascii="Times New Roman" w:eastAsia="Times New Roman" w:hAnsi="Times New Roman" w:cs="Times New Roman"/>
          <w:sz w:val="24"/>
          <w:szCs w:val="24"/>
          <w:lang w:bidi="as-IN"/>
        </w:rPr>
        <w:t xml:space="preserve">The event saw active participation from postgraduate and undergraduate students of both </w:t>
      </w:r>
      <w:proofErr w:type="spellStart"/>
      <w:r w:rsidRPr="00441767">
        <w:rPr>
          <w:rFonts w:ascii="Times New Roman" w:eastAsia="Times New Roman" w:hAnsi="Times New Roman" w:cs="Times New Roman"/>
          <w:sz w:val="24"/>
          <w:szCs w:val="24"/>
          <w:lang w:bidi="as-IN"/>
        </w:rPr>
        <w:t>Nowgong</w:t>
      </w:r>
      <w:proofErr w:type="spellEnd"/>
      <w:r w:rsidRPr="00441767">
        <w:rPr>
          <w:rFonts w:ascii="Times New Roman" w:eastAsia="Times New Roman" w:hAnsi="Times New Roman" w:cs="Times New Roman"/>
          <w:sz w:val="24"/>
          <w:szCs w:val="24"/>
          <w:lang w:bidi="as-IN"/>
        </w:rPr>
        <w:t xml:space="preserve"> Girls’ College and </w:t>
      </w:r>
      <w:proofErr w:type="spellStart"/>
      <w:r w:rsidRPr="00441767">
        <w:rPr>
          <w:rFonts w:ascii="Times New Roman" w:eastAsia="Times New Roman" w:hAnsi="Times New Roman" w:cs="Times New Roman"/>
          <w:sz w:val="24"/>
          <w:szCs w:val="24"/>
          <w:lang w:bidi="as-IN"/>
        </w:rPr>
        <w:t>Samaguri</w:t>
      </w:r>
      <w:proofErr w:type="spellEnd"/>
      <w:r w:rsidRPr="00441767">
        <w:rPr>
          <w:rFonts w:ascii="Times New Roman" w:eastAsia="Times New Roman" w:hAnsi="Times New Roman" w:cs="Times New Roman"/>
          <w:sz w:val="24"/>
          <w:szCs w:val="24"/>
          <w:lang w:bidi="as-IN"/>
        </w:rPr>
        <w:t xml:space="preserve"> College. Faculty members from the organizing departments also attended, contributing to the program’s success through their guidance and </w:t>
      </w:r>
      <w:r w:rsidRPr="00441767">
        <w:rPr>
          <w:rFonts w:ascii="Times New Roman" w:eastAsia="Times New Roman" w:hAnsi="Times New Roman" w:cs="Times New Roman"/>
          <w:sz w:val="24"/>
          <w:szCs w:val="24"/>
          <w:lang w:bidi="as-IN"/>
        </w:rPr>
        <w:lastRenderedPageBreak/>
        <w:t>engagement. The presence of students from diverse academic levels highlighted the event’s role in inspiring the younger generation to value their mother tongue and its literary traditions.</w:t>
      </w:r>
    </w:p>
    <w:p w:rsidR="006B6D77" w:rsidRPr="00441767"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441767">
        <w:rPr>
          <w:rFonts w:ascii="Times New Roman" w:eastAsia="Times New Roman" w:hAnsi="Times New Roman" w:cs="Times New Roman"/>
          <w:b/>
          <w:bCs/>
          <w:sz w:val="27"/>
          <w:szCs w:val="27"/>
          <w:lang w:bidi="as-IN"/>
        </w:rPr>
        <w:t>Significance</w:t>
      </w:r>
    </w:p>
    <w:p w:rsidR="006B6D77" w:rsidRPr="00441767" w:rsidRDefault="006B6D77" w:rsidP="006B6D77">
      <w:pPr>
        <w:spacing w:before="100" w:beforeAutospacing="1" w:after="100" w:afterAutospacing="1" w:line="240" w:lineRule="auto"/>
        <w:jc w:val="both"/>
        <w:rPr>
          <w:rFonts w:ascii="Times New Roman" w:eastAsia="Times New Roman" w:hAnsi="Times New Roman" w:cs="Times New Roman"/>
          <w:sz w:val="24"/>
          <w:szCs w:val="24"/>
          <w:lang w:bidi="as-IN"/>
        </w:rPr>
      </w:pPr>
      <w:r w:rsidRPr="00441767">
        <w:rPr>
          <w:rFonts w:ascii="Times New Roman" w:eastAsia="Times New Roman" w:hAnsi="Times New Roman" w:cs="Times New Roman"/>
          <w:sz w:val="24"/>
          <w:szCs w:val="24"/>
          <w:lang w:bidi="as-IN"/>
        </w:rPr>
        <w:t xml:space="preserve">The observance of International Mother Tongue Day underscored the importance of preserving linguistic diversity as a cornerstone of cultural identity. By dedicating the Second </w:t>
      </w:r>
      <w:proofErr w:type="spellStart"/>
      <w:r w:rsidRPr="00441767">
        <w:rPr>
          <w:rFonts w:ascii="Times New Roman" w:eastAsia="Times New Roman" w:hAnsi="Times New Roman" w:cs="Times New Roman"/>
          <w:sz w:val="24"/>
          <w:szCs w:val="24"/>
          <w:lang w:bidi="as-IN"/>
        </w:rPr>
        <w:t>Pulin</w:t>
      </w:r>
      <w:proofErr w:type="spellEnd"/>
      <w:r w:rsidRPr="00441767">
        <w:rPr>
          <w:rFonts w:ascii="Times New Roman" w:eastAsia="Times New Roman" w:hAnsi="Times New Roman" w:cs="Times New Roman"/>
          <w:sz w:val="24"/>
          <w:szCs w:val="24"/>
          <w:lang w:bidi="as-IN"/>
        </w:rPr>
        <w:t xml:space="preserve"> </w:t>
      </w:r>
      <w:proofErr w:type="spellStart"/>
      <w:r w:rsidRPr="00441767">
        <w:rPr>
          <w:rFonts w:ascii="Times New Roman" w:eastAsia="Times New Roman" w:hAnsi="Times New Roman" w:cs="Times New Roman"/>
          <w:sz w:val="24"/>
          <w:szCs w:val="24"/>
          <w:lang w:bidi="as-IN"/>
        </w:rPr>
        <w:t>Pator</w:t>
      </w:r>
      <w:proofErr w:type="spellEnd"/>
      <w:r w:rsidRPr="00441767">
        <w:rPr>
          <w:rFonts w:ascii="Times New Roman" w:eastAsia="Times New Roman" w:hAnsi="Times New Roman" w:cs="Times New Roman"/>
          <w:sz w:val="24"/>
          <w:szCs w:val="24"/>
          <w:lang w:bidi="as-IN"/>
        </w:rPr>
        <w:t xml:space="preserve"> Memorial Lecture to </w:t>
      </w:r>
      <w:proofErr w:type="spellStart"/>
      <w:r w:rsidRPr="00441767">
        <w:rPr>
          <w:rFonts w:ascii="Times New Roman" w:eastAsia="Times New Roman" w:hAnsi="Times New Roman" w:cs="Times New Roman"/>
          <w:sz w:val="24"/>
          <w:szCs w:val="24"/>
          <w:lang w:bidi="as-IN"/>
        </w:rPr>
        <w:t>Mahim</w:t>
      </w:r>
      <w:proofErr w:type="spellEnd"/>
      <w:r w:rsidRPr="00441767">
        <w:rPr>
          <w:rFonts w:ascii="Times New Roman" w:eastAsia="Times New Roman" w:hAnsi="Times New Roman" w:cs="Times New Roman"/>
          <w:sz w:val="24"/>
          <w:szCs w:val="24"/>
          <w:lang w:bidi="as-IN"/>
        </w:rPr>
        <w:t xml:space="preserve"> Bora, the program paid tribute to one of Assam’s literary stalwarts while reinforcing the role of the Assamese language in shaping regional identity. The collaborative effort between </w:t>
      </w:r>
      <w:proofErr w:type="spellStart"/>
      <w:r w:rsidRPr="00441767">
        <w:rPr>
          <w:rFonts w:ascii="Times New Roman" w:eastAsia="Times New Roman" w:hAnsi="Times New Roman" w:cs="Times New Roman"/>
          <w:sz w:val="24"/>
          <w:szCs w:val="24"/>
          <w:lang w:bidi="as-IN"/>
        </w:rPr>
        <w:t>Nowgong</w:t>
      </w:r>
      <w:proofErr w:type="spellEnd"/>
      <w:r w:rsidRPr="00441767">
        <w:rPr>
          <w:rFonts w:ascii="Times New Roman" w:eastAsia="Times New Roman" w:hAnsi="Times New Roman" w:cs="Times New Roman"/>
          <w:sz w:val="24"/>
          <w:szCs w:val="24"/>
          <w:lang w:bidi="as-IN"/>
        </w:rPr>
        <w:t xml:space="preserve"> Girls’ College and </w:t>
      </w:r>
      <w:proofErr w:type="spellStart"/>
      <w:r w:rsidRPr="00441767">
        <w:rPr>
          <w:rFonts w:ascii="Times New Roman" w:eastAsia="Times New Roman" w:hAnsi="Times New Roman" w:cs="Times New Roman"/>
          <w:sz w:val="24"/>
          <w:szCs w:val="24"/>
          <w:lang w:bidi="as-IN"/>
        </w:rPr>
        <w:t>Samaguri</w:t>
      </w:r>
      <w:proofErr w:type="spellEnd"/>
      <w:r w:rsidRPr="00441767">
        <w:rPr>
          <w:rFonts w:ascii="Times New Roman" w:eastAsia="Times New Roman" w:hAnsi="Times New Roman" w:cs="Times New Roman"/>
          <w:sz w:val="24"/>
          <w:szCs w:val="24"/>
          <w:lang w:bidi="as-IN"/>
        </w:rPr>
        <w:t xml:space="preserve"> College, supported by IQAC, exemplified the commitment of academic institutions to promote linguistic and cultural heritage.</w:t>
      </w:r>
    </w:p>
    <w:p w:rsidR="006B6D77" w:rsidRPr="00441767"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441767">
        <w:rPr>
          <w:rFonts w:ascii="Times New Roman" w:eastAsia="Times New Roman" w:hAnsi="Times New Roman" w:cs="Times New Roman"/>
          <w:b/>
          <w:bCs/>
          <w:sz w:val="27"/>
          <w:szCs w:val="27"/>
          <w:lang w:bidi="as-IN"/>
        </w:rPr>
        <w:t>Conclusion</w:t>
      </w:r>
    </w:p>
    <w:p w:rsidR="006B6D77" w:rsidRPr="00441767" w:rsidRDefault="006B6D77" w:rsidP="006B6D77">
      <w:pPr>
        <w:spacing w:before="100" w:beforeAutospacing="1" w:after="100" w:afterAutospacing="1" w:line="240" w:lineRule="auto"/>
        <w:jc w:val="both"/>
        <w:rPr>
          <w:rFonts w:ascii="Times New Roman" w:eastAsia="Times New Roman" w:hAnsi="Times New Roman" w:cs="Times New Roman"/>
          <w:sz w:val="24"/>
          <w:szCs w:val="24"/>
          <w:lang w:bidi="as-IN"/>
        </w:rPr>
      </w:pPr>
      <w:r w:rsidRPr="00441767">
        <w:rPr>
          <w:rFonts w:ascii="Times New Roman" w:eastAsia="Times New Roman" w:hAnsi="Times New Roman" w:cs="Times New Roman"/>
          <w:sz w:val="24"/>
          <w:szCs w:val="24"/>
          <w:lang w:bidi="as-IN"/>
        </w:rPr>
        <w:t xml:space="preserve">The International Mother Tongue Day celebration on February 21, 2025, organized jointly by the Department of Assamese, </w:t>
      </w:r>
      <w:proofErr w:type="spellStart"/>
      <w:r w:rsidRPr="00441767">
        <w:rPr>
          <w:rFonts w:ascii="Times New Roman" w:eastAsia="Times New Roman" w:hAnsi="Times New Roman" w:cs="Times New Roman"/>
          <w:sz w:val="24"/>
          <w:szCs w:val="24"/>
          <w:lang w:bidi="as-IN"/>
        </w:rPr>
        <w:t>Nowgong</w:t>
      </w:r>
      <w:proofErr w:type="spellEnd"/>
      <w:r w:rsidRPr="00441767">
        <w:rPr>
          <w:rFonts w:ascii="Times New Roman" w:eastAsia="Times New Roman" w:hAnsi="Times New Roman" w:cs="Times New Roman"/>
          <w:sz w:val="24"/>
          <w:szCs w:val="24"/>
          <w:lang w:bidi="as-IN"/>
        </w:rPr>
        <w:t xml:space="preserve"> Girls’ College, the Department of Assamese, </w:t>
      </w:r>
      <w:proofErr w:type="spellStart"/>
      <w:r w:rsidRPr="00441767">
        <w:rPr>
          <w:rFonts w:ascii="Times New Roman" w:eastAsia="Times New Roman" w:hAnsi="Times New Roman" w:cs="Times New Roman"/>
          <w:sz w:val="24"/>
          <w:szCs w:val="24"/>
          <w:lang w:bidi="as-IN"/>
        </w:rPr>
        <w:t>Samaguri</w:t>
      </w:r>
      <w:proofErr w:type="spellEnd"/>
      <w:r w:rsidRPr="00441767">
        <w:rPr>
          <w:rFonts w:ascii="Times New Roman" w:eastAsia="Times New Roman" w:hAnsi="Times New Roman" w:cs="Times New Roman"/>
          <w:sz w:val="24"/>
          <w:szCs w:val="24"/>
          <w:lang w:bidi="as-IN"/>
        </w:rPr>
        <w:t xml:space="preserve"> College, and IQAC, </w:t>
      </w:r>
      <w:proofErr w:type="spellStart"/>
      <w:r w:rsidRPr="00441767">
        <w:rPr>
          <w:rFonts w:ascii="Times New Roman" w:eastAsia="Times New Roman" w:hAnsi="Times New Roman" w:cs="Times New Roman"/>
          <w:sz w:val="24"/>
          <w:szCs w:val="24"/>
          <w:lang w:bidi="as-IN"/>
        </w:rPr>
        <w:t>Samaguri</w:t>
      </w:r>
      <w:proofErr w:type="spellEnd"/>
      <w:r w:rsidRPr="00441767">
        <w:rPr>
          <w:rFonts w:ascii="Times New Roman" w:eastAsia="Times New Roman" w:hAnsi="Times New Roman" w:cs="Times New Roman"/>
          <w:sz w:val="24"/>
          <w:szCs w:val="24"/>
          <w:lang w:bidi="as-IN"/>
        </w:rPr>
        <w:t xml:space="preserve"> College, was a resounding success. The Second </w:t>
      </w:r>
      <w:proofErr w:type="spellStart"/>
      <w:r w:rsidRPr="00441767">
        <w:rPr>
          <w:rFonts w:ascii="Times New Roman" w:eastAsia="Times New Roman" w:hAnsi="Times New Roman" w:cs="Times New Roman"/>
          <w:sz w:val="24"/>
          <w:szCs w:val="24"/>
          <w:lang w:bidi="as-IN"/>
        </w:rPr>
        <w:t>Pulin</w:t>
      </w:r>
      <w:proofErr w:type="spellEnd"/>
      <w:r w:rsidRPr="00441767">
        <w:rPr>
          <w:rFonts w:ascii="Times New Roman" w:eastAsia="Times New Roman" w:hAnsi="Times New Roman" w:cs="Times New Roman"/>
          <w:sz w:val="24"/>
          <w:szCs w:val="24"/>
          <w:lang w:bidi="as-IN"/>
        </w:rPr>
        <w:t xml:space="preserve"> </w:t>
      </w:r>
      <w:proofErr w:type="spellStart"/>
      <w:r w:rsidRPr="00441767">
        <w:rPr>
          <w:rFonts w:ascii="Times New Roman" w:eastAsia="Times New Roman" w:hAnsi="Times New Roman" w:cs="Times New Roman"/>
          <w:sz w:val="24"/>
          <w:szCs w:val="24"/>
          <w:lang w:bidi="as-IN"/>
        </w:rPr>
        <w:t>Pator</w:t>
      </w:r>
      <w:proofErr w:type="spellEnd"/>
      <w:r w:rsidRPr="00441767">
        <w:rPr>
          <w:rFonts w:ascii="Times New Roman" w:eastAsia="Times New Roman" w:hAnsi="Times New Roman" w:cs="Times New Roman"/>
          <w:sz w:val="24"/>
          <w:szCs w:val="24"/>
          <w:lang w:bidi="as-IN"/>
        </w:rPr>
        <w:t xml:space="preserve"> Memorial Lecture, with its focus on </w:t>
      </w:r>
      <w:proofErr w:type="spellStart"/>
      <w:r w:rsidRPr="00441767">
        <w:rPr>
          <w:rFonts w:ascii="Times New Roman" w:eastAsia="Times New Roman" w:hAnsi="Times New Roman" w:cs="Times New Roman"/>
          <w:sz w:val="24"/>
          <w:szCs w:val="24"/>
          <w:lang w:bidi="as-IN"/>
        </w:rPr>
        <w:t>Mahim</w:t>
      </w:r>
      <w:proofErr w:type="spellEnd"/>
      <w:r w:rsidRPr="00441767">
        <w:rPr>
          <w:rFonts w:ascii="Times New Roman" w:eastAsia="Times New Roman" w:hAnsi="Times New Roman" w:cs="Times New Roman"/>
          <w:sz w:val="24"/>
          <w:szCs w:val="24"/>
          <w:lang w:bidi="as-IN"/>
        </w:rPr>
        <w:t xml:space="preserve"> Bora’s contributions, provided a platform for intellectual discourse and cultural reflection. The enthusiastic participation of students and faculty underscored the event’s impact in fostering pride in the Assamese language and its literary legacy, setting a precedent for future initiatives to promote linguistic diversity.</w:t>
      </w:r>
    </w:p>
    <w:p w:rsidR="006B6D77" w:rsidRDefault="006B6D77" w:rsidP="006B6D77">
      <w:pPr>
        <w:rPr>
          <w:sz w:val="24"/>
          <w:szCs w:val="24"/>
        </w:rPr>
      </w:pPr>
    </w:p>
    <w:p w:rsidR="006B6D77" w:rsidRDefault="006B6D77" w:rsidP="006B6D77">
      <w:pPr>
        <w:rPr>
          <w:sz w:val="24"/>
          <w:szCs w:val="24"/>
        </w:rPr>
      </w:pPr>
      <w:r>
        <w:rPr>
          <w:noProof/>
          <w:sz w:val="24"/>
          <w:szCs w:val="24"/>
          <w:lang w:bidi="as-IN"/>
        </w:rPr>
        <w:drawing>
          <wp:inline distT="0" distB="0" distL="0" distR="0">
            <wp:extent cx="5143500" cy="2590800"/>
            <wp:effectExtent l="19050" t="0" r="0" b="0"/>
            <wp:docPr id="1" name="Picture 1" descr="C:\Users\pc\Downloads\WhatsApp Image 2025-03-03 at 14.25.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WhatsApp Image 2025-03-03 at 14.25.15.jpeg"/>
                    <pic:cNvPicPr>
                      <a:picLocks noChangeAspect="1" noChangeArrowheads="1"/>
                    </pic:cNvPicPr>
                  </pic:nvPicPr>
                  <pic:blipFill>
                    <a:blip r:embed="rId5"/>
                    <a:srcRect/>
                    <a:stretch>
                      <a:fillRect/>
                    </a:stretch>
                  </pic:blipFill>
                  <pic:spPr bwMode="auto">
                    <a:xfrm>
                      <a:off x="0" y="0"/>
                      <a:ext cx="5143500" cy="2590800"/>
                    </a:xfrm>
                    <a:prstGeom prst="rect">
                      <a:avLst/>
                    </a:prstGeom>
                    <a:noFill/>
                    <a:ln w="9525">
                      <a:noFill/>
                      <a:miter lim="800000"/>
                      <a:headEnd/>
                      <a:tailEnd/>
                    </a:ln>
                  </pic:spPr>
                </pic:pic>
              </a:graphicData>
            </a:graphic>
          </wp:inline>
        </w:drawing>
      </w:r>
    </w:p>
    <w:p w:rsidR="006B6D77" w:rsidRDefault="006B6D77" w:rsidP="006B6D77">
      <w:pPr>
        <w:rPr>
          <w:sz w:val="24"/>
          <w:szCs w:val="24"/>
        </w:rPr>
      </w:pPr>
    </w:p>
    <w:p w:rsidR="006B6D77" w:rsidRDefault="006B6D77" w:rsidP="006B6D77">
      <w:pPr>
        <w:rPr>
          <w:sz w:val="24"/>
          <w:szCs w:val="24"/>
        </w:rPr>
      </w:pPr>
    </w:p>
    <w:p w:rsidR="004A169E" w:rsidRDefault="004A169E"/>
    <w:p w:rsidR="006B6D77" w:rsidRPr="002274F2" w:rsidRDefault="006B6D77" w:rsidP="006B6D77">
      <w:pPr>
        <w:spacing w:before="100" w:beforeAutospacing="1" w:after="100" w:afterAutospacing="1" w:line="240" w:lineRule="auto"/>
        <w:outlineLvl w:val="0"/>
        <w:rPr>
          <w:rFonts w:ascii="Times New Roman" w:eastAsia="Times New Roman" w:hAnsi="Times New Roman" w:cs="Times New Roman"/>
          <w:b/>
          <w:bCs/>
          <w:kern w:val="36"/>
          <w:sz w:val="48"/>
          <w:szCs w:val="48"/>
          <w:lang w:bidi="as-IN"/>
        </w:rPr>
      </w:pPr>
      <w:r w:rsidRPr="002274F2">
        <w:rPr>
          <w:rFonts w:ascii="Times New Roman" w:eastAsia="Times New Roman" w:hAnsi="Times New Roman" w:cs="Times New Roman"/>
          <w:b/>
          <w:bCs/>
          <w:kern w:val="36"/>
          <w:sz w:val="48"/>
          <w:szCs w:val="48"/>
          <w:lang w:bidi="as-IN"/>
        </w:rPr>
        <w:lastRenderedPageBreak/>
        <w:t xml:space="preserve">Report on </w:t>
      </w:r>
      <w:proofErr w:type="spellStart"/>
      <w:r w:rsidRPr="002274F2">
        <w:rPr>
          <w:rFonts w:ascii="Times New Roman" w:eastAsia="Times New Roman" w:hAnsi="Times New Roman" w:cs="Times New Roman"/>
          <w:b/>
          <w:bCs/>
          <w:kern w:val="36"/>
          <w:sz w:val="48"/>
          <w:szCs w:val="48"/>
          <w:lang w:bidi="as-IN"/>
        </w:rPr>
        <w:t>Jangal</w:t>
      </w:r>
      <w:proofErr w:type="spellEnd"/>
      <w:r w:rsidRPr="002274F2">
        <w:rPr>
          <w:rFonts w:ascii="Times New Roman" w:eastAsia="Times New Roman" w:hAnsi="Times New Roman" w:cs="Times New Roman"/>
          <w:b/>
          <w:bCs/>
          <w:kern w:val="36"/>
          <w:sz w:val="48"/>
          <w:szCs w:val="48"/>
          <w:lang w:bidi="as-IN"/>
        </w:rPr>
        <w:t xml:space="preserve"> </w:t>
      </w:r>
      <w:proofErr w:type="spellStart"/>
      <w:r w:rsidRPr="002274F2">
        <w:rPr>
          <w:rFonts w:ascii="Times New Roman" w:eastAsia="Times New Roman" w:hAnsi="Times New Roman" w:cs="Times New Roman"/>
          <w:b/>
          <w:bCs/>
          <w:kern w:val="36"/>
          <w:sz w:val="48"/>
          <w:szCs w:val="48"/>
          <w:lang w:bidi="as-IN"/>
        </w:rPr>
        <w:t>Balahu</w:t>
      </w:r>
      <w:proofErr w:type="spellEnd"/>
      <w:r w:rsidRPr="002274F2">
        <w:rPr>
          <w:rFonts w:ascii="Times New Roman" w:eastAsia="Times New Roman" w:hAnsi="Times New Roman" w:cs="Times New Roman"/>
          <w:b/>
          <w:bCs/>
          <w:kern w:val="36"/>
          <w:sz w:val="48"/>
          <w:szCs w:val="48"/>
          <w:lang w:bidi="as-IN"/>
        </w:rPr>
        <w:t xml:space="preserve"> </w:t>
      </w:r>
      <w:proofErr w:type="spellStart"/>
      <w:r w:rsidRPr="002274F2">
        <w:rPr>
          <w:rFonts w:ascii="Times New Roman" w:eastAsia="Times New Roman" w:hAnsi="Times New Roman" w:cs="Times New Roman"/>
          <w:b/>
          <w:bCs/>
          <w:kern w:val="36"/>
          <w:sz w:val="48"/>
          <w:szCs w:val="48"/>
          <w:lang w:bidi="as-IN"/>
        </w:rPr>
        <w:t>Garh</w:t>
      </w:r>
      <w:proofErr w:type="spellEnd"/>
      <w:r w:rsidRPr="002274F2">
        <w:rPr>
          <w:rFonts w:ascii="Times New Roman" w:eastAsia="Times New Roman" w:hAnsi="Times New Roman" w:cs="Times New Roman"/>
          <w:b/>
          <w:bCs/>
          <w:kern w:val="36"/>
          <w:sz w:val="48"/>
          <w:szCs w:val="48"/>
          <w:lang w:bidi="as-IN"/>
        </w:rPr>
        <w:t>: Significance, Challenges, and Plantation Drive</w:t>
      </w:r>
    </w:p>
    <w:p w:rsidR="006B6D77" w:rsidRPr="002274F2" w:rsidRDefault="006B6D77" w:rsidP="006B6D77">
      <w:pPr>
        <w:spacing w:before="100" w:beforeAutospacing="1" w:after="100" w:afterAutospacing="1" w:line="240" w:lineRule="auto"/>
        <w:outlineLvl w:val="1"/>
        <w:rPr>
          <w:rFonts w:ascii="Times New Roman" w:eastAsia="Times New Roman" w:hAnsi="Times New Roman" w:cs="Times New Roman"/>
          <w:b/>
          <w:bCs/>
          <w:sz w:val="36"/>
          <w:szCs w:val="36"/>
          <w:lang w:bidi="as-IN"/>
        </w:rPr>
      </w:pPr>
      <w:r w:rsidRPr="002274F2">
        <w:rPr>
          <w:rFonts w:ascii="Times New Roman" w:eastAsia="Times New Roman" w:hAnsi="Times New Roman" w:cs="Times New Roman"/>
          <w:b/>
          <w:bCs/>
          <w:sz w:val="36"/>
          <w:szCs w:val="36"/>
          <w:lang w:bidi="as-IN"/>
        </w:rPr>
        <w:t xml:space="preserve">Organized by NSS in Collaboration with IQAC and Assamese Department, </w:t>
      </w:r>
      <w:proofErr w:type="spellStart"/>
      <w:r w:rsidRPr="002274F2">
        <w:rPr>
          <w:rFonts w:ascii="Times New Roman" w:eastAsia="Times New Roman" w:hAnsi="Times New Roman" w:cs="Times New Roman"/>
          <w:b/>
          <w:bCs/>
          <w:sz w:val="36"/>
          <w:szCs w:val="36"/>
          <w:lang w:bidi="as-IN"/>
        </w:rPr>
        <w:t>Nowgong</w:t>
      </w:r>
      <w:proofErr w:type="spellEnd"/>
      <w:r w:rsidRPr="002274F2">
        <w:rPr>
          <w:rFonts w:ascii="Times New Roman" w:eastAsia="Times New Roman" w:hAnsi="Times New Roman" w:cs="Times New Roman"/>
          <w:b/>
          <w:bCs/>
          <w:sz w:val="36"/>
          <w:szCs w:val="36"/>
          <w:lang w:bidi="as-IN"/>
        </w:rPr>
        <w:t xml:space="preserve"> Girls’ College</w:t>
      </w:r>
    </w:p>
    <w:p w:rsidR="006B6D77" w:rsidRPr="002274F2"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2274F2">
        <w:rPr>
          <w:rFonts w:ascii="Times New Roman" w:eastAsia="Times New Roman" w:hAnsi="Times New Roman" w:cs="Times New Roman"/>
          <w:b/>
          <w:bCs/>
          <w:sz w:val="27"/>
          <w:szCs w:val="27"/>
          <w:lang w:bidi="as-IN"/>
        </w:rPr>
        <w:t>Event Overview</w:t>
      </w:r>
    </w:p>
    <w:p w:rsidR="006B6D77" w:rsidRPr="002274F2" w:rsidRDefault="006B6D77" w:rsidP="006B6D77">
      <w:p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sz w:val="24"/>
          <w:szCs w:val="24"/>
          <w:lang w:bidi="as-IN"/>
        </w:rPr>
        <w:t xml:space="preserve">On [date to be specified], the National Service Scheme (NSS) unit of </w:t>
      </w:r>
      <w:proofErr w:type="spellStart"/>
      <w:r w:rsidRPr="002274F2">
        <w:rPr>
          <w:rFonts w:ascii="Times New Roman" w:eastAsia="Times New Roman" w:hAnsi="Times New Roman" w:cs="Times New Roman"/>
          <w:sz w:val="24"/>
          <w:szCs w:val="24"/>
          <w:lang w:bidi="as-IN"/>
        </w:rPr>
        <w:t>Nowgong</w:t>
      </w:r>
      <w:proofErr w:type="spellEnd"/>
      <w:r w:rsidRPr="002274F2">
        <w:rPr>
          <w:rFonts w:ascii="Times New Roman" w:eastAsia="Times New Roman" w:hAnsi="Times New Roman" w:cs="Times New Roman"/>
          <w:sz w:val="24"/>
          <w:szCs w:val="24"/>
          <w:lang w:bidi="as-IN"/>
        </w:rPr>
        <w:t xml:space="preserve"> Girls’ College, in collaboration with the Internal Quality Assurance Cell (IQAC) and the Assamese Department, organized a significant program at </w:t>
      </w:r>
      <w:proofErr w:type="spellStart"/>
      <w:r w:rsidRPr="002274F2">
        <w:rPr>
          <w:rFonts w:ascii="Times New Roman" w:eastAsia="Times New Roman" w:hAnsi="Times New Roman" w:cs="Times New Roman"/>
          <w:sz w:val="24"/>
          <w:szCs w:val="24"/>
          <w:lang w:bidi="as-IN"/>
        </w:rPr>
        <w:t>Jangal</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Balahu</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Garh</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Nagaon</w:t>
      </w:r>
      <w:proofErr w:type="spellEnd"/>
      <w:r w:rsidRPr="002274F2">
        <w:rPr>
          <w:rFonts w:ascii="Times New Roman" w:eastAsia="Times New Roman" w:hAnsi="Times New Roman" w:cs="Times New Roman"/>
          <w:sz w:val="24"/>
          <w:szCs w:val="24"/>
          <w:lang w:bidi="as-IN"/>
        </w:rPr>
        <w:t xml:space="preserve">, Assam. The event focused on highlighting the historical and cultural importance of </w:t>
      </w:r>
      <w:proofErr w:type="spellStart"/>
      <w:r w:rsidRPr="002274F2">
        <w:rPr>
          <w:rFonts w:ascii="Times New Roman" w:eastAsia="Times New Roman" w:hAnsi="Times New Roman" w:cs="Times New Roman"/>
          <w:sz w:val="24"/>
          <w:szCs w:val="24"/>
          <w:lang w:bidi="as-IN"/>
        </w:rPr>
        <w:t>Jangal</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Balahu</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Garh</w:t>
      </w:r>
      <w:proofErr w:type="spellEnd"/>
      <w:r w:rsidRPr="002274F2">
        <w:rPr>
          <w:rFonts w:ascii="Times New Roman" w:eastAsia="Times New Roman" w:hAnsi="Times New Roman" w:cs="Times New Roman"/>
          <w:sz w:val="24"/>
          <w:szCs w:val="24"/>
          <w:lang w:bidi="as-IN"/>
        </w:rPr>
        <w:t>, addressing the challenges in its preservation, and conducting a plantation drive to promote environmental sustainability. The program saw active participation from teachers and students of the Assamese Department, reflecting their commitment to preserving cultural heritage and fostering ecological responsibility.</w:t>
      </w:r>
    </w:p>
    <w:p w:rsidR="006B6D77" w:rsidRPr="002274F2"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2274F2">
        <w:rPr>
          <w:rFonts w:ascii="Times New Roman" w:eastAsia="Times New Roman" w:hAnsi="Times New Roman" w:cs="Times New Roman"/>
          <w:b/>
          <w:bCs/>
          <w:sz w:val="27"/>
          <w:szCs w:val="27"/>
          <w:lang w:bidi="as-IN"/>
        </w:rPr>
        <w:t xml:space="preserve">Keynote Lecture by Dr. </w:t>
      </w:r>
      <w:proofErr w:type="spellStart"/>
      <w:r w:rsidRPr="002274F2">
        <w:rPr>
          <w:rFonts w:ascii="Times New Roman" w:eastAsia="Times New Roman" w:hAnsi="Times New Roman" w:cs="Times New Roman"/>
          <w:b/>
          <w:bCs/>
          <w:sz w:val="27"/>
          <w:szCs w:val="27"/>
          <w:lang w:bidi="as-IN"/>
        </w:rPr>
        <w:t>Indrajit</w:t>
      </w:r>
      <w:proofErr w:type="spellEnd"/>
      <w:r w:rsidRPr="002274F2">
        <w:rPr>
          <w:rFonts w:ascii="Times New Roman" w:eastAsia="Times New Roman" w:hAnsi="Times New Roman" w:cs="Times New Roman"/>
          <w:b/>
          <w:bCs/>
          <w:sz w:val="27"/>
          <w:szCs w:val="27"/>
          <w:lang w:bidi="as-IN"/>
        </w:rPr>
        <w:t xml:space="preserve"> </w:t>
      </w:r>
      <w:proofErr w:type="spellStart"/>
      <w:r w:rsidRPr="002274F2">
        <w:rPr>
          <w:rFonts w:ascii="Times New Roman" w:eastAsia="Times New Roman" w:hAnsi="Times New Roman" w:cs="Times New Roman"/>
          <w:b/>
          <w:bCs/>
          <w:sz w:val="27"/>
          <w:szCs w:val="27"/>
          <w:lang w:bidi="as-IN"/>
        </w:rPr>
        <w:t>Bezbaruah</w:t>
      </w:r>
      <w:proofErr w:type="spellEnd"/>
    </w:p>
    <w:p w:rsidR="006B6D77" w:rsidRPr="002274F2" w:rsidRDefault="006B6D77" w:rsidP="006B6D77">
      <w:p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sz w:val="24"/>
          <w:szCs w:val="24"/>
          <w:lang w:bidi="as-IN"/>
        </w:rPr>
        <w:t xml:space="preserve">The event featured an insightful lecture delivered by Dr. </w:t>
      </w:r>
      <w:proofErr w:type="spellStart"/>
      <w:r w:rsidRPr="002274F2">
        <w:rPr>
          <w:rFonts w:ascii="Times New Roman" w:eastAsia="Times New Roman" w:hAnsi="Times New Roman" w:cs="Times New Roman"/>
          <w:sz w:val="24"/>
          <w:szCs w:val="24"/>
          <w:lang w:bidi="as-IN"/>
        </w:rPr>
        <w:t>Indrajit</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Bezbaruah</w:t>
      </w:r>
      <w:proofErr w:type="spellEnd"/>
      <w:r w:rsidRPr="002274F2">
        <w:rPr>
          <w:rFonts w:ascii="Times New Roman" w:eastAsia="Times New Roman" w:hAnsi="Times New Roman" w:cs="Times New Roman"/>
          <w:sz w:val="24"/>
          <w:szCs w:val="24"/>
          <w:lang w:bidi="as-IN"/>
        </w:rPr>
        <w:t xml:space="preserve">, Principal of </w:t>
      </w:r>
      <w:proofErr w:type="spellStart"/>
      <w:r w:rsidRPr="002274F2">
        <w:rPr>
          <w:rFonts w:ascii="Times New Roman" w:eastAsia="Times New Roman" w:hAnsi="Times New Roman" w:cs="Times New Roman"/>
          <w:sz w:val="24"/>
          <w:szCs w:val="24"/>
          <w:lang w:bidi="as-IN"/>
        </w:rPr>
        <w:t>Samaguri</w:t>
      </w:r>
      <w:proofErr w:type="spellEnd"/>
      <w:r w:rsidRPr="002274F2">
        <w:rPr>
          <w:rFonts w:ascii="Times New Roman" w:eastAsia="Times New Roman" w:hAnsi="Times New Roman" w:cs="Times New Roman"/>
          <w:sz w:val="24"/>
          <w:szCs w:val="24"/>
          <w:lang w:bidi="as-IN"/>
        </w:rPr>
        <w:t xml:space="preserve"> College. Dr. </w:t>
      </w:r>
      <w:proofErr w:type="spellStart"/>
      <w:r w:rsidRPr="002274F2">
        <w:rPr>
          <w:rFonts w:ascii="Times New Roman" w:eastAsia="Times New Roman" w:hAnsi="Times New Roman" w:cs="Times New Roman"/>
          <w:sz w:val="24"/>
          <w:szCs w:val="24"/>
          <w:lang w:bidi="as-IN"/>
        </w:rPr>
        <w:t>Bezbaruah</w:t>
      </w:r>
      <w:proofErr w:type="spellEnd"/>
      <w:r w:rsidRPr="002274F2">
        <w:rPr>
          <w:rFonts w:ascii="Times New Roman" w:eastAsia="Times New Roman" w:hAnsi="Times New Roman" w:cs="Times New Roman"/>
          <w:sz w:val="24"/>
          <w:szCs w:val="24"/>
          <w:lang w:bidi="as-IN"/>
        </w:rPr>
        <w:t xml:space="preserve"> elaborated on the historical and cultural significance of </w:t>
      </w:r>
      <w:proofErr w:type="spellStart"/>
      <w:r w:rsidRPr="002274F2">
        <w:rPr>
          <w:rFonts w:ascii="Times New Roman" w:eastAsia="Times New Roman" w:hAnsi="Times New Roman" w:cs="Times New Roman"/>
          <w:sz w:val="24"/>
          <w:szCs w:val="24"/>
          <w:lang w:bidi="as-IN"/>
        </w:rPr>
        <w:t>Jangal</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Balahu</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Garh</w:t>
      </w:r>
      <w:proofErr w:type="spellEnd"/>
      <w:r w:rsidRPr="002274F2">
        <w:rPr>
          <w:rFonts w:ascii="Times New Roman" w:eastAsia="Times New Roman" w:hAnsi="Times New Roman" w:cs="Times New Roman"/>
          <w:sz w:val="24"/>
          <w:szCs w:val="24"/>
          <w:lang w:bidi="as-IN"/>
        </w:rPr>
        <w:t xml:space="preserve">, an ancient earthwork fort attributed to the </w:t>
      </w:r>
      <w:proofErr w:type="spellStart"/>
      <w:r w:rsidRPr="002274F2">
        <w:rPr>
          <w:rFonts w:ascii="Times New Roman" w:eastAsia="Times New Roman" w:hAnsi="Times New Roman" w:cs="Times New Roman"/>
          <w:sz w:val="24"/>
          <w:szCs w:val="24"/>
          <w:lang w:bidi="as-IN"/>
        </w:rPr>
        <w:t>Ahom</w:t>
      </w:r>
      <w:proofErr w:type="spellEnd"/>
      <w:r w:rsidRPr="002274F2">
        <w:rPr>
          <w:rFonts w:ascii="Times New Roman" w:eastAsia="Times New Roman" w:hAnsi="Times New Roman" w:cs="Times New Roman"/>
          <w:sz w:val="24"/>
          <w:szCs w:val="24"/>
          <w:lang w:bidi="as-IN"/>
        </w:rPr>
        <w:t xml:space="preserve"> dynasty. He emphasized its role as a testament to Assam’s rich historical legacy, highlighting its strategic importance during the </w:t>
      </w:r>
      <w:proofErr w:type="spellStart"/>
      <w:r w:rsidRPr="002274F2">
        <w:rPr>
          <w:rFonts w:ascii="Times New Roman" w:eastAsia="Times New Roman" w:hAnsi="Times New Roman" w:cs="Times New Roman"/>
          <w:sz w:val="24"/>
          <w:szCs w:val="24"/>
          <w:lang w:bidi="as-IN"/>
        </w:rPr>
        <w:t>Ahom</w:t>
      </w:r>
      <w:proofErr w:type="spellEnd"/>
      <w:r w:rsidRPr="002274F2">
        <w:rPr>
          <w:rFonts w:ascii="Times New Roman" w:eastAsia="Times New Roman" w:hAnsi="Times New Roman" w:cs="Times New Roman"/>
          <w:sz w:val="24"/>
          <w:szCs w:val="24"/>
          <w:lang w:bidi="as-IN"/>
        </w:rPr>
        <w:t xml:space="preserve"> period as a defensive structure. The fort, located in </w:t>
      </w:r>
      <w:proofErr w:type="spellStart"/>
      <w:r w:rsidRPr="002274F2">
        <w:rPr>
          <w:rFonts w:ascii="Times New Roman" w:eastAsia="Times New Roman" w:hAnsi="Times New Roman" w:cs="Times New Roman"/>
          <w:sz w:val="24"/>
          <w:szCs w:val="24"/>
          <w:lang w:bidi="as-IN"/>
        </w:rPr>
        <w:t>Nagaon</w:t>
      </w:r>
      <w:proofErr w:type="spellEnd"/>
      <w:r w:rsidRPr="002274F2">
        <w:rPr>
          <w:rFonts w:ascii="Times New Roman" w:eastAsia="Times New Roman" w:hAnsi="Times New Roman" w:cs="Times New Roman"/>
          <w:sz w:val="24"/>
          <w:szCs w:val="24"/>
          <w:lang w:bidi="as-IN"/>
        </w:rPr>
        <w:t xml:space="preserve"> district, stands as a symbol of the region’s architectural ingenuity and military history.</w:t>
      </w:r>
    </w:p>
    <w:p w:rsidR="006B6D77" w:rsidRPr="002274F2" w:rsidRDefault="006B6D77" w:rsidP="006B6D77">
      <w:p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sz w:val="24"/>
          <w:szCs w:val="24"/>
          <w:lang w:bidi="as-IN"/>
        </w:rPr>
        <w:t xml:space="preserve">Dr. </w:t>
      </w:r>
      <w:proofErr w:type="spellStart"/>
      <w:r w:rsidRPr="002274F2">
        <w:rPr>
          <w:rFonts w:ascii="Times New Roman" w:eastAsia="Times New Roman" w:hAnsi="Times New Roman" w:cs="Times New Roman"/>
          <w:sz w:val="24"/>
          <w:szCs w:val="24"/>
          <w:lang w:bidi="as-IN"/>
        </w:rPr>
        <w:t>Bezbaruah</w:t>
      </w:r>
      <w:proofErr w:type="spellEnd"/>
      <w:r w:rsidRPr="002274F2">
        <w:rPr>
          <w:rFonts w:ascii="Times New Roman" w:eastAsia="Times New Roman" w:hAnsi="Times New Roman" w:cs="Times New Roman"/>
          <w:sz w:val="24"/>
          <w:szCs w:val="24"/>
          <w:lang w:bidi="as-IN"/>
        </w:rPr>
        <w:t xml:space="preserve"> also addressed the challenges facing the preservation of </w:t>
      </w:r>
      <w:proofErr w:type="spellStart"/>
      <w:r w:rsidRPr="002274F2">
        <w:rPr>
          <w:rFonts w:ascii="Times New Roman" w:eastAsia="Times New Roman" w:hAnsi="Times New Roman" w:cs="Times New Roman"/>
          <w:sz w:val="24"/>
          <w:szCs w:val="24"/>
          <w:lang w:bidi="as-IN"/>
        </w:rPr>
        <w:t>Jangal</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Balahu</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Garh</w:t>
      </w:r>
      <w:proofErr w:type="spellEnd"/>
      <w:r w:rsidRPr="002274F2">
        <w:rPr>
          <w:rFonts w:ascii="Times New Roman" w:eastAsia="Times New Roman" w:hAnsi="Times New Roman" w:cs="Times New Roman"/>
          <w:sz w:val="24"/>
          <w:szCs w:val="24"/>
          <w:lang w:bidi="as-IN"/>
        </w:rPr>
        <w:t>, including natural degradation, encroachment, and lack of awareness about its historical value. He underscored the need for community-driven efforts to protect such heritage sites from further deterioration, urging students to advocate for their conservation. Additionally, he linked the preservation of historical monuments to environmental sustainability, noting that a healthy ecosystem around such sites can mitigate erosion and enhance their longevity.</w:t>
      </w:r>
    </w:p>
    <w:p w:rsidR="006B6D77" w:rsidRPr="002274F2"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2274F2">
        <w:rPr>
          <w:rFonts w:ascii="Times New Roman" w:eastAsia="Times New Roman" w:hAnsi="Times New Roman" w:cs="Times New Roman"/>
          <w:b/>
          <w:bCs/>
          <w:sz w:val="27"/>
          <w:szCs w:val="27"/>
          <w:lang w:bidi="as-IN"/>
        </w:rPr>
        <w:t>Plantation Drive</w:t>
      </w:r>
    </w:p>
    <w:p w:rsidR="006B6D77" w:rsidRPr="002274F2" w:rsidRDefault="006B6D77" w:rsidP="006B6D77">
      <w:p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sz w:val="24"/>
          <w:szCs w:val="24"/>
          <w:lang w:bidi="as-IN"/>
        </w:rPr>
        <w:t xml:space="preserve">Following the lecture, a plantation drive was conducted at </w:t>
      </w:r>
      <w:proofErr w:type="spellStart"/>
      <w:r w:rsidRPr="002274F2">
        <w:rPr>
          <w:rFonts w:ascii="Times New Roman" w:eastAsia="Times New Roman" w:hAnsi="Times New Roman" w:cs="Times New Roman"/>
          <w:sz w:val="24"/>
          <w:szCs w:val="24"/>
          <w:lang w:bidi="as-IN"/>
        </w:rPr>
        <w:t>Jangal</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Balahu</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Garh</w:t>
      </w:r>
      <w:proofErr w:type="spellEnd"/>
      <w:r w:rsidRPr="002274F2">
        <w:rPr>
          <w:rFonts w:ascii="Times New Roman" w:eastAsia="Times New Roman" w:hAnsi="Times New Roman" w:cs="Times New Roman"/>
          <w:sz w:val="24"/>
          <w:szCs w:val="24"/>
          <w:lang w:bidi="as-IN"/>
        </w:rPr>
        <w:t>, aligning with the event’s dual focus on cultural preservation and environmental stewardship. Organized by the NSS unit in collaboration with the Assamese Department and IQAC, the drive involved planting native tree saplings around the fort’s vicinity. This initiative aimed to combat soil erosion, enhance the aesthetic appeal of the site, and promote environmental sustainability. The plantation effort symbolized the college’s commitment to integrating cultural heritage preservation with ecological conservation.</w:t>
      </w:r>
    </w:p>
    <w:p w:rsidR="006B6D77" w:rsidRPr="002274F2"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2274F2">
        <w:rPr>
          <w:rFonts w:ascii="Times New Roman" w:eastAsia="Times New Roman" w:hAnsi="Times New Roman" w:cs="Times New Roman"/>
          <w:b/>
          <w:bCs/>
          <w:sz w:val="27"/>
          <w:szCs w:val="27"/>
          <w:lang w:bidi="as-IN"/>
        </w:rPr>
        <w:lastRenderedPageBreak/>
        <w:t>Participation</w:t>
      </w:r>
    </w:p>
    <w:p w:rsidR="006B6D77" w:rsidRPr="002274F2" w:rsidRDefault="006B6D77" w:rsidP="006B6D77">
      <w:p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sz w:val="24"/>
          <w:szCs w:val="24"/>
          <w:lang w:bidi="as-IN"/>
        </w:rPr>
        <w:t>The program witnessed enthusiastic participation from teachers and students of the Assamese Department. Faculty members provided guidance, ensuring seamless coordination between the lecture and the plantation drive. Students actively engaged in planting saplings and participated in discussions about the fort’s significance, demonstrating their dedication to both cultural and environmental causes. Their involvement highlighted the spirit of community service and civic responsibility promoted by the NSS and IQAC.</w:t>
      </w:r>
    </w:p>
    <w:p w:rsidR="006B6D77" w:rsidRPr="002274F2"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2274F2">
        <w:rPr>
          <w:rFonts w:ascii="Times New Roman" w:eastAsia="Times New Roman" w:hAnsi="Times New Roman" w:cs="Times New Roman"/>
          <w:b/>
          <w:bCs/>
          <w:sz w:val="27"/>
          <w:szCs w:val="27"/>
          <w:lang w:bidi="as-IN"/>
        </w:rPr>
        <w:t xml:space="preserve">Significance of </w:t>
      </w:r>
      <w:proofErr w:type="spellStart"/>
      <w:r w:rsidRPr="002274F2">
        <w:rPr>
          <w:rFonts w:ascii="Times New Roman" w:eastAsia="Times New Roman" w:hAnsi="Times New Roman" w:cs="Times New Roman"/>
          <w:b/>
          <w:bCs/>
          <w:sz w:val="27"/>
          <w:szCs w:val="27"/>
          <w:lang w:bidi="as-IN"/>
        </w:rPr>
        <w:t>Jangal</w:t>
      </w:r>
      <w:proofErr w:type="spellEnd"/>
      <w:r w:rsidRPr="002274F2">
        <w:rPr>
          <w:rFonts w:ascii="Times New Roman" w:eastAsia="Times New Roman" w:hAnsi="Times New Roman" w:cs="Times New Roman"/>
          <w:b/>
          <w:bCs/>
          <w:sz w:val="27"/>
          <w:szCs w:val="27"/>
          <w:lang w:bidi="as-IN"/>
        </w:rPr>
        <w:t xml:space="preserve"> </w:t>
      </w:r>
      <w:proofErr w:type="spellStart"/>
      <w:r w:rsidRPr="002274F2">
        <w:rPr>
          <w:rFonts w:ascii="Times New Roman" w:eastAsia="Times New Roman" w:hAnsi="Times New Roman" w:cs="Times New Roman"/>
          <w:b/>
          <w:bCs/>
          <w:sz w:val="27"/>
          <w:szCs w:val="27"/>
          <w:lang w:bidi="as-IN"/>
        </w:rPr>
        <w:t>Balahu</w:t>
      </w:r>
      <w:proofErr w:type="spellEnd"/>
      <w:r w:rsidRPr="002274F2">
        <w:rPr>
          <w:rFonts w:ascii="Times New Roman" w:eastAsia="Times New Roman" w:hAnsi="Times New Roman" w:cs="Times New Roman"/>
          <w:b/>
          <w:bCs/>
          <w:sz w:val="27"/>
          <w:szCs w:val="27"/>
          <w:lang w:bidi="as-IN"/>
        </w:rPr>
        <w:t xml:space="preserve"> </w:t>
      </w:r>
      <w:proofErr w:type="spellStart"/>
      <w:r w:rsidRPr="002274F2">
        <w:rPr>
          <w:rFonts w:ascii="Times New Roman" w:eastAsia="Times New Roman" w:hAnsi="Times New Roman" w:cs="Times New Roman"/>
          <w:b/>
          <w:bCs/>
          <w:sz w:val="27"/>
          <w:szCs w:val="27"/>
          <w:lang w:bidi="as-IN"/>
        </w:rPr>
        <w:t>Garh</w:t>
      </w:r>
      <w:proofErr w:type="spellEnd"/>
    </w:p>
    <w:p w:rsidR="006B6D77" w:rsidRPr="002274F2" w:rsidRDefault="006B6D77" w:rsidP="006B6D77">
      <w:pPr>
        <w:spacing w:before="100" w:beforeAutospacing="1" w:after="100" w:afterAutospacing="1" w:line="240" w:lineRule="auto"/>
        <w:rPr>
          <w:rFonts w:ascii="Times New Roman" w:eastAsia="Times New Roman" w:hAnsi="Times New Roman" w:cs="Times New Roman"/>
          <w:sz w:val="24"/>
          <w:szCs w:val="24"/>
          <w:lang w:bidi="as-IN"/>
        </w:rPr>
      </w:pPr>
      <w:proofErr w:type="spellStart"/>
      <w:r w:rsidRPr="002274F2">
        <w:rPr>
          <w:rFonts w:ascii="Times New Roman" w:eastAsia="Times New Roman" w:hAnsi="Times New Roman" w:cs="Times New Roman"/>
          <w:sz w:val="24"/>
          <w:szCs w:val="24"/>
          <w:lang w:bidi="as-IN"/>
        </w:rPr>
        <w:t>Jangal</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Balahu</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Garh</w:t>
      </w:r>
      <w:proofErr w:type="spellEnd"/>
      <w:r w:rsidRPr="002274F2">
        <w:rPr>
          <w:rFonts w:ascii="Times New Roman" w:eastAsia="Times New Roman" w:hAnsi="Times New Roman" w:cs="Times New Roman"/>
          <w:sz w:val="24"/>
          <w:szCs w:val="24"/>
          <w:lang w:bidi="as-IN"/>
        </w:rPr>
        <w:t xml:space="preserve"> is a significant historical monument, reflecting the architectural and strategic prowess of the </w:t>
      </w:r>
      <w:proofErr w:type="spellStart"/>
      <w:r w:rsidRPr="002274F2">
        <w:rPr>
          <w:rFonts w:ascii="Times New Roman" w:eastAsia="Times New Roman" w:hAnsi="Times New Roman" w:cs="Times New Roman"/>
          <w:sz w:val="24"/>
          <w:szCs w:val="24"/>
          <w:lang w:bidi="as-IN"/>
        </w:rPr>
        <w:t>Ahom</w:t>
      </w:r>
      <w:proofErr w:type="spellEnd"/>
      <w:r w:rsidRPr="002274F2">
        <w:rPr>
          <w:rFonts w:ascii="Times New Roman" w:eastAsia="Times New Roman" w:hAnsi="Times New Roman" w:cs="Times New Roman"/>
          <w:sz w:val="24"/>
          <w:szCs w:val="24"/>
          <w:lang w:bidi="as-IN"/>
        </w:rPr>
        <w:t xml:space="preserve"> dynasty. The fort’s earthwork structure and its historical role in regional defense make it an invaluable part of Assam’s cultural heritage. However, challenges such as soil erosion, vegetation overgrowth, and limited conservation efforts threaten its preservation. The event aimed to raise awareness about these issues, encouraging collective action to safeguard the site for future generations.</w:t>
      </w:r>
    </w:p>
    <w:p w:rsidR="006B6D77" w:rsidRPr="002274F2"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2274F2">
        <w:rPr>
          <w:rFonts w:ascii="Times New Roman" w:eastAsia="Times New Roman" w:hAnsi="Times New Roman" w:cs="Times New Roman"/>
          <w:b/>
          <w:bCs/>
          <w:sz w:val="27"/>
          <w:szCs w:val="27"/>
          <w:lang w:bidi="as-IN"/>
        </w:rPr>
        <w:t>Challenges in Preservation</w:t>
      </w:r>
    </w:p>
    <w:p w:rsidR="006B6D77" w:rsidRPr="002274F2" w:rsidRDefault="006B6D77" w:rsidP="006B6D77">
      <w:p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sz w:val="24"/>
          <w:szCs w:val="24"/>
          <w:lang w:bidi="as-IN"/>
        </w:rPr>
        <w:t xml:space="preserve">The lecture and discussions highlighted several challenges in preserving </w:t>
      </w:r>
      <w:proofErr w:type="spellStart"/>
      <w:r w:rsidRPr="002274F2">
        <w:rPr>
          <w:rFonts w:ascii="Times New Roman" w:eastAsia="Times New Roman" w:hAnsi="Times New Roman" w:cs="Times New Roman"/>
          <w:sz w:val="24"/>
          <w:szCs w:val="24"/>
          <w:lang w:bidi="as-IN"/>
        </w:rPr>
        <w:t>Jangal</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Balahu</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Garh</w:t>
      </w:r>
      <w:proofErr w:type="spellEnd"/>
      <w:r w:rsidRPr="002274F2">
        <w:rPr>
          <w:rFonts w:ascii="Times New Roman" w:eastAsia="Times New Roman" w:hAnsi="Times New Roman" w:cs="Times New Roman"/>
          <w:sz w:val="24"/>
          <w:szCs w:val="24"/>
          <w:lang w:bidi="as-IN"/>
        </w:rPr>
        <w:t>:</w:t>
      </w:r>
    </w:p>
    <w:p w:rsidR="006B6D77" w:rsidRPr="002274F2" w:rsidRDefault="006B6D77" w:rsidP="006B6D77">
      <w:pPr>
        <w:numPr>
          <w:ilvl w:val="0"/>
          <w:numId w:val="2"/>
        </w:num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b/>
          <w:bCs/>
          <w:sz w:val="24"/>
          <w:szCs w:val="24"/>
          <w:lang w:bidi="as-IN"/>
        </w:rPr>
        <w:t>Environmental Degradation</w:t>
      </w:r>
      <w:r w:rsidRPr="002274F2">
        <w:rPr>
          <w:rFonts w:ascii="Times New Roman" w:eastAsia="Times New Roman" w:hAnsi="Times New Roman" w:cs="Times New Roman"/>
          <w:sz w:val="24"/>
          <w:szCs w:val="24"/>
          <w:lang w:bidi="as-IN"/>
        </w:rPr>
        <w:t>: Natural factors like soil erosion and heavy rainfall contribute to the deterioration of the fort’s structure.</w:t>
      </w:r>
    </w:p>
    <w:p w:rsidR="006B6D77" w:rsidRPr="002274F2" w:rsidRDefault="006B6D77" w:rsidP="006B6D77">
      <w:pPr>
        <w:numPr>
          <w:ilvl w:val="0"/>
          <w:numId w:val="2"/>
        </w:num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b/>
          <w:bCs/>
          <w:sz w:val="24"/>
          <w:szCs w:val="24"/>
          <w:lang w:bidi="as-IN"/>
        </w:rPr>
        <w:t>Encroachment and Urbanization</w:t>
      </w:r>
      <w:r w:rsidRPr="002274F2">
        <w:rPr>
          <w:rFonts w:ascii="Times New Roman" w:eastAsia="Times New Roman" w:hAnsi="Times New Roman" w:cs="Times New Roman"/>
          <w:sz w:val="24"/>
          <w:szCs w:val="24"/>
          <w:lang w:bidi="as-IN"/>
        </w:rPr>
        <w:t>: The expansion of human settlements poses a threat to the site’s integrity.</w:t>
      </w:r>
    </w:p>
    <w:p w:rsidR="006B6D77" w:rsidRPr="002274F2" w:rsidRDefault="006B6D77" w:rsidP="006B6D77">
      <w:pPr>
        <w:numPr>
          <w:ilvl w:val="0"/>
          <w:numId w:val="2"/>
        </w:num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b/>
          <w:bCs/>
          <w:sz w:val="24"/>
          <w:szCs w:val="24"/>
          <w:lang w:bidi="as-IN"/>
        </w:rPr>
        <w:t>Lack of Awareness</w:t>
      </w:r>
      <w:r w:rsidRPr="002274F2">
        <w:rPr>
          <w:rFonts w:ascii="Times New Roman" w:eastAsia="Times New Roman" w:hAnsi="Times New Roman" w:cs="Times New Roman"/>
          <w:sz w:val="24"/>
          <w:szCs w:val="24"/>
          <w:lang w:bidi="as-IN"/>
        </w:rPr>
        <w:t>: Limited public knowledge about the fort’s historical significance hinders community-driven conservation efforts.</w:t>
      </w:r>
    </w:p>
    <w:p w:rsidR="006B6D77" w:rsidRPr="002274F2" w:rsidRDefault="006B6D77" w:rsidP="006B6D77">
      <w:pPr>
        <w:numPr>
          <w:ilvl w:val="0"/>
          <w:numId w:val="2"/>
        </w:num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b/>
          <w:bCs/>
          <w:sz w:val="24"/>
          <w:szCs w:val="24"/>
          <w:lang w:bidi="as-IN"/>
        </w:rPr>
        <w:t>Insufficient Funding</w:t>
      </w:r>
      <w:r w:rsidRPr="002274F2">
        <w:rPr>
          <w:rFonts w:ascii="Times New Roman" w:eastAsia="Times New Roman" w:hAnsi="Times New Roman" w:cs="Times New Roman"/>
          <w:sz w:val="24"/>
          <w:szCs w:val="24"/>
          <w:lang w:bidi="as-IN"/>
        </w:rPr>
        <w:t>: Inadequate resources for maintenance and restoration limit the scope of preservation initiatives.</w:t>
      </w:r>
    </w:p>
    <w:p w:rsidR="006B6D77" w:rsidRPr="002274F2" w:rsidRDefault="006B6D77" w:rsidP="006B6D77">
      <w:p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sz w:val="24"/>
          <w:szCs w:val="24"/>
          <w:lang w:bidi="as-IN"/>
        </w:rPr>
        <w:t xml:space="preserve">Dr. </w:t>
      </w:r>
      <w:proofErr w:type="spellStart"/>
      <w:r w:rsidRPr="002274F2">
        <w:rPr>
          <w:rFonts w:ascii="Times New Roman" w:eastAsia="Times New Roman" w:hAnsi="Times New Roman" w:cs="Times New Roman"/>
          <w:sz w:val="24"/>
          <w:szCs w:val="24"/>
          <w:lang w:bidi="as-IN"/>
        </w:rPr>
        <w:t>Bezbaruah</w:t>
      </w:r>
      <w:proofErr w:type="spellEnd"/>
      <w:r w:rsidRPr="002274F2">
        <w:rPr>
          <w:rFonts w:ascii="Times New Roman" w:eastAsia="Times New Roman" w:hAnsi="Times New Roman" w:cs="Times New Roman"/>
          <w:sz w:val="24"/>
          <w:szCs w:val="24"/>
          <w:lang w:bidi="as-IN"/>
        </w:rPr>
        <w:t xml:space="preserve"> emphasized that addressing these challenges requires collaborative efforts from academic institutions, local communities, and government bodies.</w:t>
      </w:r>
    </w:p>
    <w:p w:rsidR="006B6D77" w:rsidRPr="002274F2"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2274F2">
        <w:rPr>
          <w:rFonts w:ascii="Times New Roman" w:eastAsia="Times New Roman" w:hAnsi="Times New Roman" w:cs="Times New Roman"/>
          <w:b/>
          <w:bCs/>
          <w:sz w:val="27"/>
          <w:szCs w:val="27"/>
          <w:lang w:bidi="as-IN"/>
        </w:rPr>
        <w:t>Outcomes</w:t>
      </w:r>
    </w:p>
    <w:p w:rsidR="006B6D77" w:rsidRPr="002274F2" w:rsidRDefault="006B6D77" w:rsidP="006B6D77">
      <w:p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sz w:val="24"/>
          <w:szCs w:val="24"/>
          <w:lang w:bidi="as-IN"/>
        </w:rPr>
        <w:t xml:space="preserve">The program successfully educated participants about the historical and cultural importance of </w:t>
      </w:r>
      <w:proofErr w:type="spellStart"/>
      <w:r w:rsidRPr="002274F2">
        <w:rPr>
          <w:rFonts w:ascii="Times New Roman" w:eastAsia="Times New Roman" w:hAnsi="Times New Roman" w:cs="Times New Roman"/>
          <w:sz w:val="24"/>
          <w:szCs w:val="24"/>
          <w:lang w:bidi="as-IN"/>
        </w:rPr>
        <w:t>Jangal</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Balahu</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Garh</w:t>
      </w:r>
      <w:proofErr w:type="spellEnd"/>
      <w:r w:rsidRPr="002274F2">
        <w:rPr>
          <w:rFonts w:ascii="Times New Roman" w:eastAsia="Times New Roman" w:hAnsi="Times New Roman" w:cs="Times New Roman"/>
          <w:sz w:val="24"/>
          <w:szCs w:val="24"/>
          <w:lang w:bidi="as-IN"/>
        </w:rPr>
        <w:t xml:space="preserve"> while addressing the urgent need for its preservation. The plantation drive contributed to environmental conservation by promoting </w:t>
      </w:r>
      <w:proofErr w:type="spellStart"/>
      <w:r w:rsidRPr="002274F2">
        <w:rPr>
          <w:rFonts w:ascii="Times New Roman" w:eastAsia="Times New Roman" w:hAnsi="Times New Roman" w:cs="Times New Roman"/>
          <w:sz w:val="24"/>
          <w:szCs w:val="24"/>
          <w:lang w:bidi="as-IN"/>
        </w:rPr>
        <w:t>afforestation</w:t>
      </w:r>
      <w:proofErr w:type="spellEnd"/>
      <w:r w:rsidRPr="002274F2">
        <w:rPr>
          <w:rFonts w:ascii="Times New Roman" w:eastAsia="Times New Roman" w:hAnsi="Times New Roman" w:cs="Times New Roman"/>
          <w:sz w:val="24"/>
          <w:szCs w:val="24"/>
          <w:lang w:bidi="as-IN"/>
        </w:rPr>
        <w:t xml:space="preserve"> around the site, which helps mitigate erosion and enhances the fort’s surroundings. The active involvement of students and faculty fostered a sense of responsibility toward preserving Assam’s heritage and environment, aligning with the broader goals of the NSS and IQAC.</w:t>
      </w:r>
    </w:p>
    <w:p w:rsidR="006B6D77" w:rsidRPr="002274F2" w:rsidRDefault="006B6D77" w:rsidP="006B6D77">
      <w:pPr>
        <w:spacing w:before="100" w:beforeAutospacing="1" w:after="100" w:afterAutospacing="1" w:line="240" w:lineRule="auto"/>
        <w:outlineLvl w:val="2"/>
        <w:rPr>
          <w:rFonts w:ascii="Times New Roman" w:eastAsia="Times New Roman" w:hAnsi="Times New Roman" w:cs="Times New Roman"/>
          <w:b/>
          <w:bCs/>
          <w:sz w:val="27"/>
          <w:szCs w:val="27"/>
          <w:lang w:bidi="as-IN"/>
        </w:rPr>
      </w:pPr>
      <w:r w:rsidRPr="002274F2">
        <w:rPr>
          <w:rFonts w:ascii="Times New Roman" w:eastAsia="Times New Roman" w:hAnsi="Times New Roman" w:cs="Times New Roman"/>
          <w:b/>
          <w:bCs/>
          <w:sz w:val="27"/>
          <w:szCs w:val="27"/>
          <w:lang w:bidi="as-IN"/>
        </w:rPr>
        <w:t>Conclusion</w:t>
      </w:r>
    </w:p>
    <w:p w:rsidR="006B6D77" w:rsidRPr="002274F2" w:rsidRDefault="006B6D77" w:rsidP="006B6D77">
      <w:pPr>
        <w:spacing w:before="100" w:beforeAutospacing="1" w:after="100" w:afterAutospacing="1" w:line="240" w:lineRule="auto"/>
        <w:rPr>
          <w:rFonts w:ascii="Times New Roman" w:eastAsia="Times New Roman" w:hAnsi="Times New Roman" w:cs="Times New Roman"/>
          <w:sz w:val="24"/>
          <w:szCs w:val="24"/>
          <w:lang w:bidi="as-IN"/>
        </w:rPr>
      </w:pPr>
      <w:r w:rsidRPr="002274F2">
        <w:rPr>
          <w:rFonts w:ascii="Times New Roman" w:eastAsia="Times New Roman" w:hAnsi="Times New Roman" w:cs="Times New Roman"/>
          <w:sz w:val="24"/>
          <w:szCs w:val="24"/>
          <w:lang w:bidi="as-IN"/>
        </w:rPr>
        <w:lastRenderedPageBreak/>
        <w:t xml:space="preserve">The event at </w:t>
      </w:r>
      <w:proofErr w:type="spellStart"/>
      <w:r w:rsidRPr="002274F2">
        <w:rPr>
          <w:rFonts w:ascii="Times New Roman" w:eastAsia="Times New Roman" w:hAnsi="Times New Roman" w:cs="Times New Roman"/>
          <w:sz w:val="24"/>
          <w:szCs w:val="24"/>
          <w:lang w:bidi="as-IN"/>
        </w:rPr>
        <w:t>Jangal</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Balahu</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Garh</w:t>
      </w:r>
      <w:proofErr w:type="spellEnd"/>
      <w:r w:rsidRPr="002274F2">
        <w:rPr>
          <w:rFonts w:ascii="Times New Roman" w:eastAsia="Times New Roman" w:hAnsi="Times New Roman" w:cs="Times New Roman"/>
          <w:sz w:val="24"/>
          <w:szCs w:val="24"/>
          <w:lang w:bidi="as-IN"/>
        </w:rPr>
        <w:t xml:space="preserve">, organized by the NSS unit in collaboration with the IQAC and Assamese Department of </w:t>
      </w:r>
      <w:proofErr w:type="spellStart"/>
      <w:r w:rsidRPr="002274F2">
        <w:rPr>
          <w:rFonts w:ascii="Times New Roman" w:eastAsia="Times New Roman" w:hAnsi="Times New Roman" w:cs="Times New Roman"/>
          <w:sz w:val="24"/>
          <w:szCs w:val="24"/>
          <w:lang w:bidi="as-IN"/>
        </w:rPr>
        <w:t>Nowgong</w:t>
      </w:r>
      <w:proofErr w:type="spellEnd"/>
      <w:r w:rsidRPr="002274F2">
        <w:rPr>
          <w:rFonts w:ascii="Times New Roman" w:eastAsia="Times New Roman" w:hAnsi="Times New Roman" w:cs="Times New Roman"/>
          <w:sz w:val="24"/>
          <w:szCs w:val="24"/>
          <w:lang w:bidi="as-IN"/>
        </w:rPr>
        <w:t xml:space="preserve"> Girls’ College, was a resounding success. Dr. </w:t>
      </w:r>
      <w:proofErr w:type="spellStart"/>
      <w:r w:rsidRPr="002274F2">
        <w:rPr>
          <w:rFonts w:ascii="Times New Roman" w:eastAsia="Times New Roman" w:hAnsi="Times New Roman" w:cs="Times New Roman"/>
          <w:sz w:val="24"/>
          <w:szCs w:val="24"/>
          <w:lang w:bidi="as-IN"/>
        </w:rPr>
        <w:t>Indrajit</w:t>
      </w:r>
      <w:proofErr w:type="spellEnd"/>
      <w:r w:rsidRPr="002274F2">
        <w:rPr>
          <w:rFonts w:ascii="Times New Roman" w:eastAsia="Times New Roman" w:hAnsi="Times New Roman" w:cs="Times New Roman"/>
          <w:sz w:val="24"/>
          <w:szCs w:val="24"/>
          <w:lang w:bidi="as-IN"/>
        </w:rPr>
        <w:t xml:space="preserve"> </w:t>
      </w:r>
      <w:proofErr w:type="spellStart"/>
      <w:r w:rsidRPr="002274F2">
        <w:rPr>
          <w:rFonts w:ascii="Times New Roman" w:eastAsia="Times New Roman" w:hAnsi="Times New Roman" w:cs="Times New Roman"/>
          <w:sz w:val="24"/>
          <w:szCs w:val="24"/>
          <w:lang w:bidi="as-IN"/>
        </w:rPr>
        <w:t>Bezbaruah’s</w:t>
      </w:r>
      <w:proofErr w:type="spellEnd"/>
      <w:r w:rsidRPr="002274F2">
        <w:rPr>
          <w:rFonts w:ascii="Times New Roman" w:eastAsia="Times New Roman" w:hAnsi="Times New Roman" w:cs="Times New Roman"/>
          <w:sz w:val="24"/>
          <w:szCs w:val="24"/>
          <w:lang w:bidi="as-IN"/>
        </w:rPr>
        <w:t xml:space="preserve"> lecture provided a comprehensive understanding of the fort’s historical significance and the challenges in its preservation, while the plantation drive reinforced the importance of environmental stewardship. The enthusiastic participation of teachers and students underscored the college’s commitment to fostering cultural and ecological awareness. This initiative serves as a model for future programs aimed at preserving Assam’s historical monuments while promoting sustainable environmental practices.</w:t>
      </w:r>
    </w:p>
    <w:p w:rsidR="006B6D77" w:rsidRDefault="006B6D77" w:rsidP="006B6D77">
      <w:r>
        <w:rPr>
          <w:noProof/>
          <w:lang w:bidi="as-IN"/>
        </w:rPr>
        <w:lastRenderedPageBreak/>
        <w:drawing>
          <wp:inline distT="0" distB="0" distL="0" distR="0">
            <wp:extent cx="4819650" cy="3514725"/>
            <wp:effectExtent l="19050" t="0" r="0" b="0"/>
            <wp:docPr id="11" name="Picture 2" descr="C:\Users\pc\Downloads\WhatsApp Image 2025-09-06 at 11.58.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wnloads\WhatsApp Image 2025-09-06 at 11.58.21.jpeg"/>
                    <pic:cNvPicPr>
                      <a:picLocks noChangeAspect="1" noChangeArrowheads="1"/>
                    </pic:cNvPicPr>
                  </pic:nvPicPr>
                  <pic:blipFill>
                    <a:blip r:embed="rId6"/>
                    <a:srcRect/>
                    <a:stretch>
                      <a:fillRect/>
                    </a:stretch>
                  </pic:blipFill>
                  <pic:spPr bwMode="auto">
                    <a:xfrm>
                      <a:off x="0" y="0"/>
                      <a:ext cx="4822724" cy="3516966"/>
                    </a:xfrm>
                    <a:prstGeom prst="rect">
                      <a:avLst/>
                    </a:prstGeom>
                    <a:noFill/>
                    <a:ln w="9525">
                      <a:noFill/>
                      <a:miter lim="800000"/>
                      <a:headEnd/>
                      <a:tailEnd/>
                    </a:ln>
                  </pic:spPr>
                </pic:pic>
              </a:graphicData>
            </a:graphic>
          </wp:inline>
        </w:drawing>
      </w:r>
      <w:r>
        <w:rPr>
          <w:noProof/>
          <w:lang w:bidi="as-IN"/>
        </w:rPr>
        <w:drawing>
          <wp:inline distT="0" distB="0" distL="0" distR="0">
            <wp:extent cx="4819650" cy="3614738"/>
            <wp:effectExtent l="19050" t="0" r="0" b="0"/>
            <wp:docPr id="10" name="Picture 1" descr="C:\Users\pc\Downloads\WhatsApp Image 2025-09-06 at 11.58.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WhatsApp Image 2025-09-06 at 11.58.03.jpeg"/>
                    <pic:cNvPicPr>
                      <a:picLocks noChangeAspect="1" noChangeArrowheads="1"/>
                    </pic:cNvPicPr>
                  </pic:nvPicPr>
                  <pic:blipFill>
                    <a:blip r:embed="rId7"/>
                    <a:srcRect/>
                    <a:stretch>
                      <a:fillRect/>
                    </a:stretch>
                  </pic:blipFill>
                  <pic:spPr bwMode="auto">
                    <a:xfrm>
                      <a:off x="0" y="0"/>
                      <a:ext cx="4819650" cy="3614738"/>
                    </a:xfrm>
                    <a:prstGeom prst="rect">
                      <a:avLst/>
                    </a:prstGeom>
                    <a:noFill/>
                    <a:ln w="9525">
                      <a:noFill/>
                      <a:miter lim="800000"/>
                      <a:headEnd/>
                      <a:tailEnd/>
                    </a:ln>
                  </pic:spPr>
                </pic:pic>
              </a:graphicData>
            </a:graphic>
          </wp:inline>
        </w:drawing>
      </w:r>
    </w:p>
    <w:p w:rsidR="006B6D77" w:rsidRDefault="006B6D77" w:rsidP="006B6D77">
      <w:pPr>
        <w:pStyle w:val="ListParagraph"/>
        <w:rPr>
          <w:sz w:val="24"/>
          <w:szCs w:val="24"/>
          <w:lang w:val="en-IN"/>
        </w:rPr>
      </w:pPr>
    </w:p>
    <w:p w:rsidR="006B6D77" w:rsidRDefault="006B6D77"/>
    <w:sectPr w:rsidR="006B6D77" w:rsidSect="004A169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4157"/>
    <w:multiLevelType w:val="multilevel"/>
    <w:tmpl w:val="E702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3822B8"/>
    <w:multiLevelType w:val="multilevel"/>
    <w:tmpl w:val="4442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6B6D77"/>
    <w:rsid w:val="00416B3D"/>
    <w:rsid w:val="004A169E"/>
    <w:rsid w:val="006B6D77"/>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D77"/>
    <w:rPr>
      <w:rFonts w:ascii="Tahoma" w:hAnsi="Tahoma" w:cs="Tahoma"/>
      <w:sz w:val="16"/>
      <w:szCs w:val="16"/>
    </w:rPr>
  </w:style>
  <w:style w:type="paragraph" w:styleId="ListParagraph">
    <w:name w:val="List Paragraph"/>
    <w:basedOn w:val="Normal"/>
    <w:uiPriority w:val="34"/>
    <w:qFormat/>
    <w:rsid w:val="006B6D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1375</Words>
  <Characters>7838</Characters>
  <Application>Microsoft Office Word</Application>
  <DocSecurity>0</DocSecurity>
  <Lines>65</Lines>
  <Paragraphs>18</Paragraphs>
  <ScaleCrop>false</ScaleCrop>
  <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2025-09-18T06:21:00Z</dcterms:created>
  <dcterms:modified xsi:type="dcterms:W3CDTF">2025-09-18T06:23:00Z</dcterms:modified>
</cp:coreProperties>
</file>