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7C44" w14:textId="77777777" w:rsidR="006A0EB7" w:rsidRDefault="006A0EB7" w:rsidP="006A0EB7">
      <w:pPr>
        <w:spacing w:after="0"/>
        <w:jc w:val="center"/>
      </w:pPr>
      <w:r w:rsidRPr="000A67DE">
        <w:t>DEPARTMENT OF PHILOSOPHY</w:t>
      </w:r>
    </w:p>
    <w:p w14:paraId="0AA8005E" w14:textId="77777777" w:rsidR="006A0EB7" w:rsidRDefault="006A0EB7" w:rsidP="006A0EB7">
      <w:pPr>
        <w:spacing w:after="0"/>
        <w:jc w:val="center"/>
      </w:pPr>
      <w:r w:rsidRPr="000A67DE">
        <w:t>NOTICE</w:t>
      </w:r>
    </w:p>
    <w:p w14:paraId="6A22CA72" w14:textId="77777777" w:rsidR="006A0EB7" w:rsidRPr="00991043" w:rsidRDefault="006A0EB7" w:rsidP="006A0EB7">
      <w:pPr>
        <w:jc w:val="center"/>
        <w:rPr>
          <w:b/>
          <w:bCs/>
          <w:lang w:val="en-US"/>
        </w:rPr>
      </w:pPr>
      <w:r w:rsidRPr="00991043">
        <w:rPr>
          <w:b/>
          <w:bCs/>
          <w:lang w:val="en-US"/>
        </w:rPr>
        <w:t>24/04/2026</w:t>
      </w:r>
    </w:p>
    <w:p w14:paraId="53BD6F60" w14:textId="77777777" w:rsidR="006A0EB7" w:rsidRDefault="006A0EB7" w:rsidP="006A0EB7">
      <w:pPr>
        <w:jc w:val="both"/>
        <w:rPr>
          <w:lang w:val="en-US"/>
        </w:rPr>
      </w:pPr>
      <w:r>
        <w:rPr>
          <w:lang w:val="en-US"/>
        </w:rPr>
        <w:t>All the faculty members of the Dept of Philosophy are requested to conduct class test for the absentees of II, IV and VI semesters according to the following allotment.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1655"/>
        <w:gridCol w:w="1386"/>
        <w:gridCol w:w="1524"/>
        <w:gridCol w:w="1563"/>
        <w:gridCol w:w="1262"/>
      </w:tblGrid>
      <w:tr w:rsidR="006A0EB7" w14:paraId="0CA871D4" w14:textId="77777777" w:rsidTr="006C1952">
        <w:tc>
          <w:tcPr>
            <w:tcW w:w="1626" w:type="dxa"/>
          </w:tcPr>
          <w:p w14:paraId="2566884C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655" w:type="dxa"/>
          </w:tcPr>
          <w:p w14:paraId="69879DF4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Semester</w:t>
            </w:r>
          </w:p>
        </w:tc>
        <w:tc>
          <w:tcPr>
            <w:tcW w:w="1386" w:type="dxa"/>
          </w:tcPr>
          <w:p w14:paraId="12C38B63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1524" w:type="dxa"/>
          </w:tcPr>
          <w:p w14:paraId="72C6FE19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Paper</w:t>
            </w:r>
          </w:p>
        </w:tc>
        <w:tc>
          <w:tcPr>
            <w:tcW w:w="1563" w:type="dxa"/>
          </w:tcPr>
          <w:p w14:paraId="570EFA92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Invigilator</w:t>
            </w:r>
          </w:p>
        </w:tc>
        <w:tc>
          <w:tcPr>
            <w:tcW w:w="1262" w:type="dxa"/>
          </w:tcPr>
          <w:p w14:paraId="74AF85AF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Room</w:t>
            </w:r>
          </w:p>
        </w:tc>
      </w:tr>
      <w:tr w:rsidR="006A0EB7" w14:paraId="569962D2" w14:textId="77777777" w:rsidTr="006C1952">
        <w:tc>
          <w:tcPr>
            <w:tcW w:w="1626" w:type="dxa"/>
            <w:vMerge w:val="restart"/>
          </w:tcPr>
          <w:p w14:paraId="3523912E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09/05/2026</w:t>
            </w:r>
          </w:p>
        </w:tc>
        <w:tc>
          <w:tcPr>
            <w:tcW w:w="1655" w:type="dxa"/>
          </w:tcPr>
          <w:p w14:paraId="30857046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386" w:type="dxa"/>
          </w:tcPr>
          <w:p w14:paraId="0A30E9C0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9-10 AM</w:t>
            </w:r>
          </w:p>
        </w:tc>
        <w:tc>
          <w:tcPr>
            <w:tcW w:w="1524" w:type="dxa"/>
          </w:tcPr>
          <w:p w14:paraId="118426B2" w14:textId="77777777" w:rsidR="006A0EB7" w:rsidRDefault="006A0EB7" w:rsidP="006C1952">
            <w:pPr>
              <w:rPr>
                <w:lang w:val="en-US"/>
              </w:rPr>
            </w:pPr>
            <w:r>
              <w:rPr>
                <w:lang w:val="en-US"/>
              </w:rPr>
              <w:t>GREEK PHIL</w:t>
            </w:r>
          </w:p>
          <w:p w14:paraId="15CD3A22" w14:textId="77777777" w:rsidR="006A0EB7" w:rsidRDefault="006A0EB7" w:rsidP="006C1952">
            <w:pPr>
              <w:rPr>
                <w:lang w:val="en-US"/>
              </w:rPr>
            </w:pPr>
            <w:r>
              <w:rPr>
                <w:lang w:val="en-US"/>
              </w:rPr>
              <w:t>(Major &amp; Minor)</w:t>
            </w:r>
          </w:p>
        </w:tc>
        <w:tc>
          <w:tcPr>
            <w:tcW w:w="1563" w:type="dxa"/>
          </w:tcPr>
          <w:p w14:paraId="7D3BD80E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Manashi Bora</w:t>
            </w:r>
          </w:p>
        </w:tc>
        <w:tc>
          <w:tcPr>
            <w:tcW w:w="1262" w:type="dxa"/>
          </w:tcPr>
          <w:p w14:paraId="7BDC89A4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6A0EB7" w14:paraId="689C501C" w14:textId="77777777" w:rsidTr="006C1952">
        <w:tc>
          <w:tcPr>
            <w:tcW w:w="1626" w:type="dxa"/>
            <w:vMerge/>
          </w:tcPr>
          <w:p w14:paraId="5570F113" w14:textId="77777777" w:rsidR="006A0EB7" w:rsidRDefault="006A0EB7" w:rsidP="006C1952">
            <w:pPr>
              <w:jc w:val="both"/>
              <w:rPr>
                <w:lang w:val="en-US"/>
              </w:rPr>
            </w:pPr>
          </w:p>
        </w:tc>
        <w:tc>
          <w:tcPr>
            <w:tcW w:w="1655" w:type="dxa"/>
          </w:tcPr>
          <w:p w14:paraId="68DD371F" w14:textId="77777777" w:rsidR="006A0EB7" w:rsidRDefault="006A0EB7" w:rsidP="006C1952">
            <w:pPr>
              <w:rPr>
                <w:lang w:val="en-US"/>
              </w:rPr>
            </w:pPr>
            <w:r>
              <w:rPr>
                <w:lang w:val="en-US"/>
              </w:rPr>
              <w:t>II (Pedagogical Test)</w:t>
            </w:r>
          </w:p>
        </w:tc>
        <w:tc>
          <w:tcPr>
            <w:tcW w:w="1386" w:type="dxa"/>
          </w:tcPr>
          <w:p w14:paraId="09989C92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10-11 AM</w:t>
            </w:r>
          </w:p>
        </w:tc>
        <w:tc>
          <w:tcPr>
            <w:tcW w:w="1524" w:type="dxa"/>
          </w:tcPr>
          <w:p w14:paraId="3EBB4DA1" w14:textId="77777777" w:rsidR="006A0EB7" w:rsidRDefault="006A0EB7" w:rsidP="006C1952">
            <w:pPr>
              <w:rPr>
                <w:lang w:val="en-US"/>
              </w:rPr>
            </w:pPr>
            <w:r>
              <w:rPr>
                <w:lang w:val="en-US"/>
              </w:rPr>
              <w:t>GREEK PHIL</w:t>
            </w:r>
          </w:p>
          <w:p w14:paraId="329DE2FE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(Major)</w:t>
            </w:r>
          </w:p>
        </w:tc>
        <w:tc>
          <w:tcPr>
            <w:tcW w:w="1563" w:type="dxa"/>
          </w:tcPr>
          <w:p w14:paraId="6E1A0B61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Sanchita Bora</w:t>
            </w:r>
          </w:p>
        </w:tc>
        <w:tc>
          <w:tcPr>
            <w:tcW w:w="1262" w:type="dxa"/>
          </w:tcPr>
          <w:p w14:paraId="783371A9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6A0EB7" w14:paraId="77B255E5" w14:textId="77777777" w:rsidTr="006C1952">
        <w:tc>
          <w:tcPr>
            <w:tcW w:w="1626" w:type="dxa"/>
            <w:vMerge/>
          </w:tcPr>
          <w:p w14:paraId="4FBA3BC8" w14:textId="77777777" w:rsidR="006A0EB7" w:rsidRDefault="006A0EB7" w:rsidP="006C1952">
            <w:pPr>
              <w:jc w:val="both"/>
              <w:rPr>
                <w:lang w:val="en-US"/>
              </w:rPr>
            </w:pPr>
          </w:p>
        </w:tc>
        <w:tc>
          <w:tcPr>
            <w:tcW w:w="1655" w:type="dxa"/>
          </w:tcPr>
          <w:p w14:paraId="369439EE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IV </w:t>
            </w:r>
          </w:p>
        </w:tc>
        <w:tc>
          <w:tcPr>
            <w:tcW w:w="1386" w:type="dxa"/>
          </w:tcPr>
          <w:p w14:paraId="6F7F23DE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 AM -12 PM</w:t>
            </w:r>
          </w:p>
        </w:tc>
        <w:tc>
          <w:tcPr>
            <w:tcW w:w="1524" w:type="dxa"/>
          </w:tcPr>
          <w:p w14:paraId="7B8FF5A1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Western Philosophy</w:t>
            </w:r>
          </w:p>
        </w:tc>
        <w:tc>
          <w:tcPr>
            <w:tcW w:w="1563" w:type="dxa"/>
          </w:tcPr>
          <w:p w14:paraId="5CCF169A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Manashi Bora</w:t>
            </w:r>
          </w:p>
        </w:tc>
        <w:tc>
          <w:tcPr>
            <w:tcW w:w="1262" w:type="dxa"/>
          </w:tcPr>
          <w:p w14:paraId="0FA2E831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6A0EB7" w14:paraId="414ED272" w14:textId="77777777" w:rsidTr="006C1952">
        <w:tc>
          <w:tcPr>
            <w:tcW w:w="1626" w:type="dxa"/>
            <w:vMerge/>
          </w:tcPr>
          <w:p w14:paraId="0F9637F1" w14:textId="77777777" w:rsidR="006A0EB7" w:rsidRDefault="006A0EB7" w:rsidP="006C1952">
            <w:pPr>
              <w:jc w:val="both"/>
              <w:rPr>
                <w:lang w:val="en-US"/>
              </w:rPr>
            </w:pPr>
          </w:p>
        </w:tc>
        <w:tc>
          <w:tcPr>
            <w:tcW w:w="1655" w:type="dxa"/>
          </w:tcPr>
          <w:p w14:paraId="10ECD4DF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1386" w:type="dxa"/>
          </w:tcPr>
          <w:p w14:paraId="68AF2AF4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 AM -12 PM</w:t>
            </w:r>
          </w:p>
        </w:tc>
        <w:tc>
          <w:tcPr>
            <w:tcW w:w="1524" w:type="dxa"/>
          </w:tcPr>
          <w:p w14:paraId="230FB878" w14:textId="77777777" w:rsidR="006A0EB7" w:rsidRDefault="006A0EB7" w:rsidP="006C1952">
            <w:pPr>
              <w:rPr>
                <w:lang w:val="en-US"/>
              </w:rPr>
            </w:pPr>
            <w:r>
              <w:rPr>
                <w:lang w:val="en-US"/>
              </w:rPr>
              <w:t>Social and Political Philosophy</w:t>
            </w:r>
          </w:p>
        </w:tc>
        <w:tc>
          <w:tcPr>
            <w:tcW w:w="1563" w:type="dxa"/>
          </w:tcPr>
          <w:p w14:paraId="2D24A7AA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Sanchita Bora</w:t>
            </w:r>
          </w:p>
        </w:tc>
        <w:tc>
          <w:tcPr>
            <w:tcW w:w="1262" w:type="dxa"/>
          </w:tcPr>
          <w:p w14:paraId="7240F6F4" w14:textId="77777777" w:rsidR="006A0EB7" w:rsidRDefault="006A0EB7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6A0EB7" w14:paraId="74E96B44" w14:textId="77777777" w:rsidTr="006C1952">
        <w:tc>
          <w:tcPr>
            <w:tcW w:w="1626" w:type="dxa"/>
            <w:vMerge/>
          </w:tcPr>
          <w:p w14:paraId="07EC3729" w14:textId="77777777" w:rsidR="006A0EB7" w:rsidRDefault="006A0EB7" w:rsidP="006C1952">
            <w:pPr>
              <w:jc w:val="both"/>
              <w:rPr>
                <w:lang w:val="en-US"/>
              </w:rPr>
            </w:pPr>
          </w:p>
        </w:tc>
        <w:tc>
          <w:tcPr>
            <w:tcW w:w="1655" w:type="dxa"/>
          </w:tcPr>
          <w:p w14:paraId="0C0CC7E9" w14:textId="77777777" w:rsidR="006A0EB7" w:rsidRPr="0026159C" w:rsidRDefault="006A0EB7" w:rsidP="006C1952">
            <w:r w:rsidRPr="0026159C">
              <w:t xml:space="preserve">IV </w:t>
            </w:r>
          </w:p>
        </w:tc>
        <w:tc>
          <w:tcPr>
            <w:tcW w:w="1386" w:type="dxa"/>
          </w:tcPr>
          <w:p w14:paraId="615DE8F8" w14:textId="77777777" w:rsidR="006A0EB7" w:rsidRPr="0026159C" w:rsidRDefault="006A0EB7" w:rsidP="006C1952">
            <w:r w:rsidRPr="0026159C">
              <w:t xml:space="preserve">12 </w:t>
            </w:r>
            <w:r>
              <w:t>-1</w:t>
            </w:r>
            <w:r w:rsidRPr="0026159C">
              <w:t xml:space="preserve"> PM</w:t>
            </w:r>
          </w:p>
        </w:tc>
        <w:tc>
          <w:tcPr>
            <w:tcW w:w="1524" w:type="dxa"/>
          </w:tcPr>
          <w:p w14:paraId="6ABF5C31" w14:textId="77777777" w:rsidR="006A0EB7" w:rsidRPr="0026159C" w:rsidRDefault="006A0EB7" w:rsidP="006C1952">
            <w:r>
              <w:t>Traditional Logic</w:t>
            </w:r>
          </w:p>
        </w:tc>
        <w:tc>
          <w:tcPr>
            <w:tcW w:w="1563" w:type="dxa"/>
          </w:tcPr>
          <w:p w14:paraId="4A40A56F" w14:textId="77777777" w:rsidR="006A0EB7" w:rsidRPr="0026159C" w:rsidRDefault="006A0EB7" w:rsidP="006C1952">
            <w:r w:rsidRPr="0026159C">
              <w:t>Sanchita Bora</w:t>
            </w:r>
          </w:p>
        </w:tc>
        <w:tc>
          <w:tcPr>
            <w:tcW w:w="1262" w:type="dxa"/>
          </w:tcPr>
          <w:p w14:paraId="2D1760CD" w14:textId="77777777" w:rsidR="006A0EB7" w:rsidRPr="0026159C" w:rsidRDefault="006A0EB7" w:rsidP="006C1952">
            <w:r w:rsidRPr="0026159C">
              <w:t>101</w:t>
            </w:r>
          </w:p>
        </w:tc>
      </w:tr>
      <w:tr w:rsidR="006A0EB7" w14:paraId="639BD633" w14:textId="77777777" w:rsidTr="006C1952">
        <w:tc>
          <w:tcPr>
            <w:tcW w:w="1626" w:type="dxa"/>
            <w:vMerge/>
          </w:tcPr>
          <w:p w14:paraId="39C504E4" w14:textId="77777777" w:rsidR="006A0EB7" w:rsidRDefault="006A0EB7" w:rsidP="006C1952">
            <w:pPr>
              <w:jc w:val="both"/>
              <w:rPr>
                <w:lang w:val="en-US"/>
              </w:rPr>
            </w:pPr>
          </w:p>
        </w:tc>
        <w:tc>
          <w:tcPr>
            <w:tcW w:w="1655" w:type="dxa"/>
          </w:tcPr>
          <w:p w14:paraId="56597BF7" w14:textId="77777777" w:rsidR="006A0EB7" w:rsidRPr="0026159C" w:rsidRDefault="006A0EB7" w:rsidP="006C1952">
            <w:r w:rsidRPr="0026159C">
              <w:t>VI</w:t>
            </w:r>
          </w:p>
        </w:tc>
        <w:tc>
          <w:tcPr>
            <w:tcW w:w="1386" w:type="dxa"/>
          </w:tcPr>
          <w:p w14:paraId="41F5841A" w14:textId="77777777" w:rsidR="006A0EB7" w:rsidRPr="0026159C" w:rsidRDefault="006A0EB7" w:rsidP="006C1952">
            <w:r w:rsidRPr="0026159C">
              <w:t xml:space="preserve">12 </w:t>
            </w:r>
            <w:r>
              <w:t>-1</w:t>
            </w:r>
            <w:r w:rsidRPr="0026159C">
              <w:t xml:space="preserve"> PM</w:t>
            </w:r>
          </w:p>
        </w:tc>
        <w:tc>
          <w:tcPr>
            <w:tcW w:w="1524" w:type="dxa"/>
          </w:tcPr>
          <w:p w14:paraId="02D9BD54" w14:textId="77777777" w:rsidR="006A0EB7" w:rsidRPr="0026159C" w:rsidRDefault="006A0EB7" w:rsidP="006C1952">
            <w:r>
              <w:t>Existentialism</w:t>
            </w:r>
          </w:p>
        </w:tc>
        <w:tc>
          <w:tcPr>
            <w:tcW w:w="1563" w:type="dxa"/>
          </w:tcPr>
          <w:p w14:paraId="7640F7DC" w14:textId="77777777" w:rsidR="006A0EB7" w:rsidRPr="0026159C" w:rsidRDefault="006A0EB7" w:rsidP="006C1952">
            <w:proofErr w:type="spellStart"/>
            <w:r>
              <w:t>Mohibul</w:t>
            </w:r>
            <w:proofErr w:type="spellEnd"/>
            <w:r>
              <w:t xml:space="preserve"> Islam</w:t>
            </w:r>
          </w:p>
        </w:tc>
        <w:tc>
          <w:tcPr>
            <w:tcW w:w="1262" w:type="dxa"/>
          </w:tcPr>
          <w:p w14:paraId="3571A38B" w14:textId="77777777" w:rsidR="006A0EB7" w:rsidRDefault="006A0EB7" w:rsidP="006C1952">
            <w:r w:rsidRPr="0026159C">
              <w:t>101</w:t>
            </w:r>
          </w:p>
        </w:tc>
      </w:tr>
    </w:tbl>
    <w:p w14:paraId="6C754009" w14:textId="77777777" w:rsidR="006A0EB7" w:rsidRDefault="006A0EB7" w:rsidP="006A0EB7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14:paraId="26E65FD5" w14:textId="7B4F9EF6" w:rsidR="00FC7BA5" w:rsidRDefault="00FC7BA5" w:rsidP="00FC7BA5">
      <w:pPr>
        <w:pStyle w:val="NormalWeb"/>
      </w:pPr>
    </w:p>
    <w:p w14:paraId="69268D7B" w14:textId="38924871" w:rsidR="006A0EB7" w:rsidRDefault="00FC7BA5" w:rsidP="00FC7BA5">
      <w:pPr>
        <w:jc w:val="right"/>
        <w:rPr>
          <w:lang w:val="en-US"/>
        </w:rPr>
      </w:pPr>
      <w:r>
        <w:rPr>
          <w:noProof/>
        </w:rPr>
        <w:drawing>
          <wp:inline distT="0" distB="0" distL="0" distR="0" wp14:anchorId="5EF1E14E" wp14:editId="3435D6D3">
            <wp:extent cx="1466850" cy="307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168" cy="31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9133E" w14:textId="77777777" w:rsidR="006A0EB7" w:rsidRDefault="006A0EB7" w:rsidP="006A0EB7">
      <w:pPr>
        <w:spacing w:after="0"/>
        <w:jc w:val="right"/>
        <w:rPr>
          <w:lang w:val="en-US"/>
        </w:rPr>
      </w:pPr>
      <w:r>
        <w:rPr>
          <w:lang w:val="en-US"/>
        </w:rPr>
        <w:t>(Sanchita Bora)</w:t>
      </w:r>
    </w:p>
    <w:p w14:paraId="15240C6A" w14:textId="77777777" w:rsidR="006A0EB7" w:rsidRDefault="006A0EB7" w:rsidP="006A0EB7">
      <w:pPr>
        <w:spacing w:after="0"/>
        <w:jc w:val="right"/>
        <w:rPr>
          <w:lang w:val="en-US"/>
        </w:rPr>
      </w:pPr>
      <w:proofErr w:type="spellStart"/>
      <w:r>
        <w:rPr>
          <w:lang w:val="en-US"/>
        </w:rPr>
        <w:t>HoD</w:t>
      </w:r>
      <w:proofErr w:type="spellEnd"/>
      <w:r>
        <w:rPr>
          <w:lang w:val="en-US"/>
        </w:rPr>
        <w:t>, Philosophy</w:t>
      </w:r>
    </w:p>
    <w:p w14:paraId="22FCFEA6" w14:textId="77777777" w:rsidR="006A0EB7" w:rsidRDefault="006A0EB7" w:rsidP="006A0EB7">
      <w:pPr>
        <w:spacing w:after="0"/>
        <w:jc w:val="right"/>
        <w:rPr>
          <w:lang w:val="en-US"/>
        </w:rPr>
      </w:pPr>
    </w:p>
    <w:p w14:paraId="5EC1EC5C" w14:textId="77777777" w:rsidR="006A0EB7" w:rsidRDefault="006A0EB7" w:rsidP="006A0EB7"/>
    <w:p w14:paraId="50957F41" w14:textId="77777777" w:rsidR="006A0EB7" w:rsidRDefault="006A0EB7" w:rsidP="006A0EB7"/>
    <w:p w14:paraId="123FC7CB" w14:textId="77777777" w:rsidR="006A0EB7" w:rsidRDefault="006A0EB7" w:rsidP="006A0EB7"/>
    <w:p w14:paraId="33E06ECB" w14:textId="77777777" w:rsidR="006A0EB7" w:rsidRDefault="006A0EB7" w:rsidP="006A0EB7"/>
    <w:p w14:paraId="4407367D" w14:textId="77777777" w:rsidR="006A0EB7" w:rsidRDefault="006A0EB7" w:rsidP="006A0EB7"/>
    <w:p w14:paraId="63C243F5" w14:textId="77777777" w:rsidR="006A0EB7" w:rsidRDefault="006A0EB7" w:rsidP="006A0EB7"/>
    <w:p w14:paraId="2EB5F315" w14:textId="77777777" w:rsidR="006A0EB7" w:rsidRDefault="006A0EB7" w:rsidP="006A0EB7"/>
    <w:p w14:paraId="153B47BF" w14:textId="77777777" w:rsidR="006A0EB7" w:rsidRDefault="006A0EB7" w:rsidP="006A0EB7"/>
    <w:p w14:paraId="11FF9053" w14:textId="77777777" w:rsidR="008F796F" w:rsidRDefault="008F796F"/>
    <w:sectPr w:rsidR="008F7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69"/>
    <w:rsid w:val="00070ECD"/>
    <w:rsid w:val="0007575C"/>
    <w:rsid w:val="00506E69"/>
    <w:rsid w:val="006A0EB7"/>
    <w:rsid w:val="008F796F"/>
    <w:rsid w:val="00F51FB2"/>
    <w:rsid w:val="00FC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AD3E"/>
  <w15:chartTrackingRefBased/>
  <w15:docId w15:val="{69A82A9E-0838-4E4B-B8E0-CF12D62E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as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EB7"/>
  </w:style>
  <w:style w:type="paragraph" w:styleId="Heading1">
    <w:name w:val="heading 1"/>
    <w:basedOn w:val="Normal"/>
    <w:next w:val="Normal"/>
    <w:link w:val="Heading1Char"/>
    <w:uiPriority w:val="9"/>
    <w:qFormat/>
    <w:rsid w:val="00506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E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E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E6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E6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E6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E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E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06E6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06E6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06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E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E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E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A0EB7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C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Sanchita Bora</dc:creator>
  <cp:keywords/>
  <dc:description/>
  <cp:lastModifiedBy>Sanchita Bora</cp:lastModifiedBy>
  <cp:revision>3</cp:revision>
  <dcterms:created xsi:type="dcterms:W3CDTF">2026-04-24T14:41:00Z</dcterms:created>
  <dcterms:modified xsi:type="dcterms:W3CDTF">2026-04-24T15:16:00Z</dcterms:modified>
</cp:coreProperties>
</file>